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52" w:rsidRDefault="00583572" w:rsidP="00526E52">
      <w:pPr>
        <w:pStyle w:val="Header"/>
        <w:rPr>
          <w:rFonts w:cs="Arial"/>
          <w:b/>
          <w:szCs w:val="24"/>
        </w:rPr>
      </w:pPr>
      <w:r>
        <w:rPr>
          <w:rFonts w:cs="Arial"/>
          <w:b/>
          <w:szCs w:val="24"/>
        </w:rPr>
        <w:t>Generator use and s</w:t>
      </w:r>
      <w:r w:rsidR="00526E52" w:rsidRPr="00526E52">
        <w:rPr>
          <w:rFonts w:cs="Arial"/>
          <w:b/>
          <w:szCs w:val="24"/>
        </w:rPr>
        <w:t xml:space="preserve">afety </w:t>
      </w:r>
      <w:r>
        <w:rPr>
          <w:rFonts w:cs="Arial"/>
          <w:b/>
          <w:szCs w:val="24"/>
        </w:rPr>
        <w:t>p</w:t>
      </w:r>
      <w:r w:rsidR="00526E52" w:rsidRPr="00526E52">
        <w:rPr>
          <w:rFonts w:cs="Arial"/>
          <w:b/>
          <w:szCs w:val="24"/>
        </w:rPr>
        <w:t>recautions</w:t>
      </w:r>
    </w:p>
    <w:p w:rsidR="007E64F9" w:rsidRPr="00526E52" w:rsidRDefault="007E64F9" w:rsidP="00526E52">
      <w:pPr>
        <w:pStyle w:val="Header"/>
        <w:rPr>
          <w:rFonts w:cs="Arial"/>
          <w:b/>
          <w:szCs w:val="24"/>
        </w:rPr>
      </w:pPr>
    </w:p>
    <w:p w:rsidR="0068413A" w:rsidRDefault="0068413A" w:rsidP="00FC3415">
      <w:pPr>
        <w:pStyle w:val="Default"/>
        <w:spacing w:line="280" w:lineRule="atLeast"/>
        <w:rPr>
          <w:rFonts w:ascii="Arial" w:hAnsi="Arial" w:cs="Arial"/>
          <w:color w:val="auto"/>
          <w:sz w:val="20"/>
          <w:szCs w:val="20"/>
        </w:rPr>
      </w:pPr>
      <w:r w:rsidRPr="00526E52">
        <w:rPr>
          <w:rFonts w:ascii="Arial" w:hAnsi="Arial" w:cs="Arial"/>
          <w:color w:val="auto"/>
          <w:sz w:val="20"/>
          <w:szCs w:val="20"/>
        </w:rPr>
        <w:t>When the power goes off, many residents turn to emergency genera</w:t>
      </w:r>
      <w:r w:rsidRPr="00526E52">
        <w:rPr>
          <w:rFonts w:ascii="Arial" w:hAnsi="Arial" w:cs="Arial"/>
          <w:color w:val="auto"/>
          <w:sz w:val="20"/>
          <w:szCs w:val="20"/>
        </w:rPr>
        <w:softHyphen/>
        <w:t>tors to power refrigerators, freezers, lights, fans and other appliances. If you use a generator, extreme cau</w:t>
      </w:r>
      <w:r w:rsidRPr="00526E52">
        <w:rPr>
          <w:rFonts w:ascii="Arial" w:hAnsi="Arial" w:cs="Arial"/>
          <w:color w:val="auto"/>
          <w:sz w:val="20"/>
          <w:szCs w:val="20"/>
        </w:rPr>
        <w:softHyphen/>
        <w:t>tion is required. While convenient and useful, generators can create hazards for homeowners and elec</w:t>
      </w:r>
      <w:r w:rsidRPr="00526E52">
        <w:rPr>
          <w:rFonts w:ascii="Arial" w:hAnsi="Arial" w:cs="Arial"/>
          <w:color w:val="auto"/>
          <w:sz w:val="20"/>
          <w:szCs w:val="20"/>
        </w:rPr>
        <w:softHyphen/>
        <w:t xml:space="preserve">tric utility workers. Always read and follow the manufacturer’s safety and operating instructions. </w:t>
      </w:r>
    </w:p>
    <w:p w:rsidR="007E64F9" w:rsidRPr="00526E52" w:rsidRDefault="007E64F9" w:rsidP="00FC3415">
      <w:pPr>
        <w:pStyle w:val="Default"/>
        <w:spacing w:line="280" w:lineRule="atLeast"/>
        <w:rPr>
          <w:rFonts w:ascii="Arial" w:hAnsi="Arial" w:cs="Arial"/>
          <w:color w:val="auto"/>
          <w:sz w:val="20"/>
          <w:szCs w:val="20"/>
        </w:rPr>
      </w:pPr>
    </w:p>
    <w:p w:rsidR="0068413A" w:rsidRDefault="00677A04" w:rsidP="00FC3415">
      <w:pPr>
        <w:pStyle w:val="CM3"/>
        <w:spacing w:line="280" w:lineRule="atLeast"/>
        <w:rPr>
          <w:rFonts w:ascii="Arial" w:hAnsi="Arial" w:cs="Arial"/>
          <w:sz w:val="20"/>
          <w:szCs w:val="20"/>
        </w:rPr>
      </w:pPr>
      <w:r>
        <w:rPr>
          <w:rFonts w:ascii="Arial" w:hAnsi="Arial" w:cs="Arial"/>
          <w:sz w:val="20"/>
          <w:szCs w:val="20"/>
        </w:rPr>
        <w:t>Carbon m</w:t>
      </w:r>
      <w:r w:rsidR="0068413A" w:rsidRPr="00526E52">
        <w:rPr>
          <w:rFonts w:ascii="Arial" w:hAnsi="Arial" w:cs="Arial"/>
          <w:sz w:val="20"/>
          <w:szCs w:val="20"/>
        </w:rPr>
        <w:t>onoxide is a color</w:t>
      </w:r>
      <w:r w:rsidR="0068413A" w:rsidRPr="00526E52">
        <w:rPr>
          <w:rFonts w:ascii="Arial" w:hAnsi="Arial" w:cs="Arial"/>
          <w:sz w:val="20"/>
          <w:szCs w:val="20"/>
        </w:rPr>
        <w:softHyphen/>
        <w:t>less, odorless and tasteless poison gas. It is a component of the ex</w:t>
      </w:r>
      <w:r w:rsidR="0068413A" w:rsidRPr="00526E52">
        <w:rPr>
          <w:rFonts w:ascii="Arial" w:hAnsi="Arial" w:cs="Arial"/>
          <w:sz w:val="20"/>
          <w:szCs w:val="20"/>
        </w:rPr>
        <w:softHyphen/>
        <w:t>haust from the generator engine. The symptoms of exposure are subtle, but deadly. Never run your generator inside your home or ga</w:t>
      </w:r>
      <w:r w:rsidR="0068413A" w:rsidRPr="00526E52">
        <w:rPr>
          <w:rFonts w:ascii="Arial" w:hAnsi="Arial" w:cs="Arial"/>
          <w:sz w:val="20"/>
          <w:szCs w:val="20"/>
        </w:rPr>
        <w:softHyphen/>
        <w:t xml:space="preserve">rage on in any other enclosed space. Inexpensive </w:t>
      </w:r>
      <w:r>
        <w:rPr>
          <w:rFonts w:ascii="Arial" w:hAnsi="Arial" w:cs="Arial"/>
          <w:sz w:val="20"/>
          <w:szCs w:val="20"/>
        </w:rPr>
        <w:t>carbon monoxide</w:t>
      </w:r>
      <w:r w:rsidR="0068413A" w:rsidRPr="00526E52">
        <w:rPr>
          <w:rFonts w:ascii="Arial" w:hAnsi="Arial" w:cs="Arial"/>
          <w:sz w:val="20"/>
          <w:szCs w:val="20"/>
        </w:rPr>
        <w:t xml:space="preserve"> detectors, similar to smoke alarms, are readily avail</w:t>
      </w:r>
      <w:r w:rsidR="0068413A" w:rsidRPr="00526E52">
        <w:rPr>
          <w:rFonts w:ascii="Arial" w:hAnsi="Arial" w:cs="Arial"/>
          <w:sz w:val="20"/>
          <w:szCs w:val="20"/>
        </w:rPr>
        <w:softHyphen/>
        <w:t xml:space="preserve">able and recommended as an added safety precaution. </w:t>
      </w:r>
    </w:p>
    <w:p w:rsidR="007E64F9" w:rsidRPr="007E64F9" w:rsidRDefault="007E64F9" w:rsidP="007E64F9">
      <w:pPr>
        <w:pStyle w:val="Default"/>
      </w:pPr>
    </w:p>
    <w:p w:rsidR="0068413A" w:rsidRDefault="00677A04" w:rsidP="00FC3415">
      <w:pPr>
        <w:pStyle w:val="CM3"/>
        <w:spacing w:line="280" w:lineRule="atLeast"/>
        <w:rPr>
          <w:rFonts w:ascii="Arial" w:hAnsi="Arial" w:cs="Arial"/>
          <w:sz w:val="20"/>
          <w:szCs w:val="20"/>
        </w:rPr>
      </w:pPr>
      <w:r>
        <w:rPr>
          <w:rFonts w:ascii="Arial" w:hAnsi="Arial" w:cs="Arial"/>
          <w:sz w:val="20"/>
          <w:szCs w:val="20"/>
        </w:rPr>
        <w:t>To avoid c</w:t>
      </w:r>
      <w:r w:rsidR="0068413A" w:rsidRPr="00526E52">
        <w:rPr>
          <w:rFonts w:ascii="Arial" w:hAnsi="Arial" w:cs="Arial"/>
          <w:sz w:val="20"/>
          <w:szCs w:val="20"/>
        </w:rPr>
        <w:t xml:space="preserve">arbon </w:t>
      </w:r>
      <w:r>
        <w:rPr>
          <w:rFonts w:ascii="Arial" w:hAnsi="Arial" w:cs="Arial"/>
          <w:sz w:val="20"/>
          <w:szCs w:val="20"/>
        </w:rPr>
        <w:t>m</w:t>
      </w:r>
      <w:r w:rsidR="0068413A" w:rsidRPr="00526E52">
        <w:rPr>
          <w:rFonts w:ascii="Arial" w:hAnsi="Arial" w:cs="Arial"/>
          <w:sz w:val="20"/>
          <w:szCs w:val="20"/>
        </w:rPr>
        <w:t>onoxide poison</w:t>
      </w:r>
      <w:r w:rsidR="0068413A" w:rsidRPr="00526E52">
        <w:rPr>
          <w:rFonts w:ascii="Arial" w:hAnsi="Arial" w:cs="Arial"/>
          <w:sz w:val="20"/>
          <w:szCs w:val="20"/>
        </w:rPr>
        <w:softHyphen/>
        <w:t xml:space="preserve">ing, never use a generator indoors or in attached garages. Only operate the generator outdoors in a well-ventilated, dry area away from air intakes to the home. </w:t>
      </w:r>
    </w:p>
    <w:p w:rsidR="007E64F9" w:rsidRPr="007E64F9" w:rsidRDefault="007E64F9" w:rsidP="007E64F9">
      <w:pPr>
        <w:pStyle w:val="Default"/>
      </w:pPr>
    </w:p>
    <w:p w:rsidR="0068413A" w:rsidRDefault="0068413A" w:rsidP="00FC3415">
      <w:pPr>
        <w:pStyle w:val="CM1"/>
        <w:rPr>
          <w:rFonts w:ascii="Arial" w:hAnsi="Arial" w:cs="Arial"/>
          <w:sz w:val="20"/>
          <w:szCs w:val="20"/>
        </w:rPr>
      </w:pPr>
      <w:r w:rsidRPr="00526E52">
        <w:rPr>
          <w:rFonts w:ascii="Arial" w:hAnsi="Arial" w:cs="Arial"/>
          <w:sz w:val="20"/>
          <w:szCs w:val="20"/>
        </w:rPr>
        <w:t>To avoid electrocution, plug indi</w:t>
      </w:r>
      <w:r w:rsidRPr="00526E52">
        <w:rPr>
          <w:rFonts w:ascii="Arial" w:hAnsi="Arial" w:cs="Arial"/>
          <w:sz w:val="20"/>
          <w:szCs w:val="20"/>
        </w:rPr>
        <w:softHyphen/>
        <w:t xml:space="preserve">vidual appliances </w:t>
      </w:r>
      <w:r w:rsidR="00583572">
        <w:rPr>
          <w:rFonts w:ascii="Arial" w:hAnsi="Arial" w:cs="Arial"/>
          <w:sz w:val="20"/>
          <w:szCs w:val="20"/>
        </w:rPr>
        <w:t>into the genera</w:t>
      </w:r>
      <w:r w:rsidR="00583572">
        <w:rPr>
          <w:rFonts w:ascii="Arial" w:hAnsi="Arial" w:cs="Arial"/>
          <w:sz w:val="20"/>
          <w:szCs w:val="20"/>
        </w:rPr>
        <w:softHyphen/>
        <w:t>tor using heavy-</w:t>
      </w:r>
      <w:r w:rsidRPr="00526E52">
        <w:rPr>
          <w:rFonts w:ascii="Arial" w:hAnsi="Arial" w:cs="Arial"/>
          <w:sz w:val="20"/>
          <w:szCs w:val="20"/>
        </w:rPr>
        <w:t>duty, outdoor</w:t>
      </w:r>
      <w:r w:rsidR="00583572">
        <w:rPr>
          <w:rFonts w:ascii="Arial" w:hAnsi="Arial" w:cs="Arial"/>
          <w:sz w:val="20"/>
          <w:szCs w:val="20"/>
        </w:rPr>
        <w:t>-</w:t>
      </w:r>
      <w:r w:rsidRPr="00526E52">
        <w:rPr>
          <w:rFonts w:ascii="Arial" w:hAnsi="Arial" w:cs="Arial"/>
          <w:sz w:val="20"/>
          <w:szCs w:val="20"/>
        </w:rPr>
        <w:t>rated cords with a wire gauge adequate for the appliance load. Do not oper</w:t>
      </w:r>
      <w:r w:rsidRPr="00526E52">
        <w:rPr>
          <w:rFonts w:ascii="Arial" w:hAnsi="Arial" w:cs="Arial"/>
          <w:sz w:val="20"/>
          <w:szCs w:val="20"/>
        </w:rPr>
        <w:softHyphen/>
        <w:t>ate more appliances and equipment than the output rating of the genera</w:t>
      </w:r>
      <w:r w:rsidRPr="00526E52">
        <w:rPr>
          <w:rFonts w:ascii="Arial" w:hAnsi="Arial" w:cs="Arial"/>
          <w:sz w:val="20"/>
          <w:szCs w:val="20"/>
        </w:rPr>
        <w:softHyphen/>
        <w:t xml:space="preserve">tor. This will overload and damage the generator and possibly create a fire hazard. </w:t>
      </w:r>
    </w:p>
    <w:p w:rsidR="007E64F9" w:rsidRPr="007E64F9" w:rsidRDefault="007E64F9" w:rsidP="007E64F9">
      <w:pPr>
        <w:pStyle w:val="Default"/>
      </w:pPr>
    </w:p>
    <w:p w:rsidR="0068413A" w:rsidRDefault="0068413A" w:rsidP="00FC3415">
      <w:pPr>
        <w:pStyle w:val="CM3"/>
        <w:spacing w:line="280" w:lineRule="atLeast"/>
        <w:rPr>
          <w:rFonts w:ascii="Arial" w:hAnsi="Arial" w:cs="Arial"/>
          <w:sz w:val="20"/>
          <w:szCs w:val="20"/>
        </w:rPr>
      </w:pPr>
      <w:r w:rsidRPr="00526E52">
        <w:rPr>
          <w:rFonts w:ascii="Arial" w:hAnsi="Arial" w:cs="Arial"/>
          <w:sz w:val="20"/>
          <w:szCs w:val="20"/>
        </w:rPr>
        <w:t>If a generator is connected to the house wiring, the home must have a transfer switch installed by a li</w:t>
      </w:r>
      <w:r w:rsidRPr="00526E52">
        <w:rPr>
          <w:rFonts w:ascii="Arial" w:hAnsi="Arial" w:cs="Arial"/>
          <w:sz w:val="20"/>
          <w:szCs w:val="20"/>
        </w:rPr>
        <w:softHyphen/>
        <w:t>censed electrician. A transfer switch connects your house to the gen</w:t>
      </w:r>
      <w:r w:rsidRPr="00526E52">
        <w:rPr>
          <w:rFonts w:ascii="Arial" w:hAnsi="Arial" w:cs="Arial"/>
          <w:sz w:val="20"/>
          <w:szCs w:val="20"/>
        </w:rPr>
        <w:softHyphen/>
        <w:t>erator and disconnects it from the ut</w:t>
      </w:r>
      <w:r w:rsidR="00677A04">
        <w:rPr>
          <w:rFonts w:ascii="Arial" w:hAnsi="Arial" w:cs="Arial"/>
          <w:sz w:val="20"/>
          <w:szCs w:val="20"/>
        </w:rPr>
        <w:t xml:space="preserve">ility power. This prevents </w:t>
      </w:r>
      <w:proofErr w:type="spellStart"/>
      <w:r w:rsidR="00677A04">
        <w:rPr>
          <w:rFonts w:ascii="Arial" w:hAnsi="Arial" w:cs="Arial"/>
          <w:sz w:val="20"/>
          <w:szCs w:val="20"/>
        </w:rPr>
        <w:t>back</w:t>
      </w:r>
      <w:r w:rsidRPr="00526E52">
        <w:rPr>
          <w:rFonts w:ascii="Arial" w:hAnsi="Arial" w:cs="Arial"/>
          <w:sz w:val="20"/>
          <w:szCs w:val="20"/>
        </w:rPr>
        <w:t>feeding</w:t>
      </w:r>
      <w:proofErr w:type="spellEnd"/>
      <w:r w:rsidRPr="00526E52">
        <w:rPr>
          <w:rFonts w:ascii="Arial" w:hAnsi="Arial" w:cs="Arial"/>
          <w:sz w:val="20"/>
          <w:szCs w:val="20"/>
        </w:rPr>
        <w:t>, or energizing ci</w:t>
      </w:r>
      <w:r w:rsidR="00677A04">
        <w:rPr>
          <w:rFonts w:ascii="Arial" w:hAnsi="Arial" w:cs="Arial"/>
          <w:sz w:val="20"/>
          <w:szCs w:val="20"/>
        </w:rPr>
        <w:t>rcuits out</w:t>
      </w:r>
      <w:r w:rsidR="00677A04">
        <w:rPr>
          <w:rFonts w:ascii="Arial" w:hAnsi="Arial" w:cs="Arial"/>
          <w:sz w:val="20"/>
          <w:szCs w:val="20"/>
        </w:rPr>
        <w:softHyphen/>
        <w:t>side your home. Back</w:t>
      </w:r>
      <w:r w:rsidRPr="00526E52">
        <w:rPr>
          <w:rFonts w:ascii="Arial" w:hAnsi="Arial" w:cs="Arial"/>
          <w:sz w:val="20"/>
          <w:szCs w:val="20"/>
        </w:rPr>
        <w:t xml:space="preserve">feeding most commonly occurs when a generator is connected directly to the electric panel or circuit in a home. Feeding power back into the utility system during an outage will energize the transformer serving the house and could pose a serious threat to crews working to restore power in the area who may not know they are working with an energized line. </w:t>
      </w:r>
    </w:p>
    <w:p w:rsidR="007E64F9" w:rsidRPr="007E64F9" w:rsidRDefault="007E64F9" w:rsidP="007E64F9">
      <w:pPr>
        <w:pStyle w:val="Default"/>
      </w:pPr>
    </w:p>
    <w:p w:rsidR="0068413A" w:rsidRPr="00526E52" w:rsidRDefault="0068413A" w:rsidP="00FC3415">
      <w:pPr>
        <w:pStyle w:val="CM1"/>
        <w:rPr>
          <w:rFonts w:ascii="Arial" w:hAnsi="Arial" w:cs="Arial"/>
          <w:sz w:val="20"/>
          <w:szCs w:val="20"/>
        </w:rPr>
      </w:pPr>
      <w:r w:rsidRPr="00526E52">
        <w:rPr>
          <w:rFonts w:ascii="Arial" w:hAnsi="Arial" w:cs="Arial"/>
          <w:sz w:val="20"/>
          <w:szCs w:val="20"/>
        </w:rPr>
        <w:t>Do not store fuel indoors or try to refuel a generator while it’s run</w:t>
      </w:r>
      <w:r w:rsidRPr="00526E52">
        <w:rPr>
          <w:rFonts w:ascii="Arial" w:hAnsi="Arial" w:cs="Arial"/>
          <w:sz w:val="20"/>
          <w:szCs w:val="20"/>
        </w:rPr>
        <w:softHyphen/>
        <w:t>ning. Gasoline</w:t>
      </w:r>
      <w:r w:rsidR="001B0C46">
        <w:rPr>
          <w:rFonts w:ascii="Arial" w:hAnsi="Arial" w:cs="Arial"/>
          <w:sz w:val="20"/>
          <w:szCs w:val="20"/>
        </w:rPr>
        <w:t xml:space="preserve"> and other flamma</w:t>
      </w:r>
      <w:r w:rsidR="001B0C46">
        <w:rPr>
          <w:rFonts w:ascii="Arial" w:hAnsi="Arial" w:cs="Arial"/>
          <w:sz w:val="20"/>
          <w:szCs w:val="20"/>
        </w:rPr>
        <w:softHyphen/>
        <w:t xml:space="preserve">ble liquids </w:t>
      </w:r>
      <w:r w:rsidRPr="00526E52">
        <w:rPr>
          <w:rFonts w:ascii="Arial" w:hAnsi="Arial" w:cs="Arial"/>
          <w:sz w:val="20"/>
          <w:szCs w:val="20"/>
        </w:rPr>
        <w:t>should be stored outside of living areas in properly labeled, non-glass, safety containers. They should not be stored in a garage if a fuel</w:t>
      </w:r>
      <w:r w:rsidR="00583572">
        <w:rPr>
          <w:rFonts w:ascii="Arial" w:hAnsi="Arial" w:cs="Arial"/>
          <w:sz w:val="20"/>
          <w:szCs w:val="20"/>
        </w:rPr>
        <w:t>-burning appliance is in the ga</w:t>
      </w:r>
      <w:r w:rsidRPr="00526E52">
        <w:rPr>
          <w:rFonts w:ascii="Arial" w:hAnsi="Arial" w:cs="Arial"/>
          <w:sz w:val="20"/>
          <w:szCs w:val="20"/>
        </w:rPr>
        <w:t>rage. The vapor from gasoline can travel invisibly along the ground and be ignited by pilot lights or electric arcs caused by turning on the lights. Avoid spilling fuel on hot components. Put out all flames or cigarettes when handling gaso</w:t>
      </w:r>
      <w:r w:rsidRPr="00526E52">
        <w:rPr>
          <w:rFonts w:ascii="Arial" w:hAnsi="Arial" w:cs="Arial"/>
          <w:sz w:val="20"/>
          <w:szCs w:val="20"/>
        </w:rPr>
        <w:softHyphen/>
        <w:t>line. Always have a fully charged, approved fire extinguisher located near the generator. Never attempt to refuel a portable generator while it is running.</w:t>
      </w:r>
    </w:p>
    <w:p w:rsidR="00C26A72" w:rsidRPr="00526E52" w:rsidRDefault="00C26A72" w:rsidP="0068413A">
      <w:pPr>
        <w:pStyle w:val="Default"/>
        <w:rPr>
          <w:rFonts w:ascii="Arial" w:hAnsi="Arial" w:cs="Arial"/>
          <w:sz w:val="20"/>
          <w:szCs w:val="20"/>
        </w:rPr>
        <w:sectPr w:rsidR="00C26A72" w:rsidRPr="00526E52" w:rsidSect="009502FE">
          <w:pgSz w:w="12240" w:h="15840" w:code="1"/>
          <w:pgMar w:top="1440" w:right="1440" w:bottom="1440" w:left="1440" w:header="432" w:footer="432" w:gutter="0"/>
          <w:cols w:space="288"/>
          <w:docGrid w:linePitch="360"/>
        </w:sectPr>
      </w:pPr>
    </w:p>
    <w:p w:rsidR="0068413A" w:rsidRPr="00526E52" w:rsidRDefault="00622B66" w:rsidP="0068413A">
      <w:pPr>
        <w:pStyle w:val="Default"/>
        <w:rPr>
          <w:rFonts w:ascii="Arial" w:hAnsi="Arial" w:cs="Arial"/>
          <w:sz w:val="20"/>
          <w:szCs w:val="20"/>
        </w:rPr>
      </w:pPr>
      <w:r w:rsidRPr="00526E52">
        <w:rPr>
          <w:rFonts w:ascii="Arial" w:hAnsi="Arial" w:cs="Arial"/>
          <w:sz w:val="20"/>
          <w:szCs w:val="20"/>
        </w:rPr>
        <w:lastRenderedPageBreak/>
        <w:br/>
      </w:r>
    </w:p>
    <w:tbl>
      <w:tblPr>
        <w:tblStyle w:val="TableGrid"/>
        <w:tblW w:w="14418" w:type="dxa"/>
        <w:tblLook w:val="04A0"/>
      </w:tblPr>
      <w:tblGrid>
        <w:gridCol w:w="3258"/>
        <w:gridCol w:w="1980"/>
        <w:gridCol w:w="1926"/>
        <w:gridCol w:w="3294"/>
        <w:gridCol w:w="1980"/>
        <w:gridCol w:w="1980"/>
      </w:tblGrid>
      <w:tr w:rsidR="0068413A" w:rsidRPr="00526E52" w:rsidTr="00F13C94">
        <w:tc>
          <w:tcPr>
            <w:tcW w:w="3258" w:type="dxa"/>
          </w:tcPr>
          <w:p w:rsidR="0068413A" w:rsidRPr="00526E52" w:rsidRDefault="0068413A" w:rsidP="0068413A">
            <w:pPr>
              <w:pStyle w:val="Default"/>
              <w:rPr>
                <w:rFonts w:ascii="Arial" w:hAnsi="Arial" w:cs="Arial"/>
                <w:b/>
                <w:sz w:val="20"/>
                <w:szCs w:val="20"/>
              </w:rPr>
            </w:pPr>
            <w:r w:rsidRPr="00526E52">
              <w:rPr>
                <w:rFonts w:ascii="Arial" w:hAnsi="Arial" w:cs="Arial"/>
                <w:b/>
                <w:sz w:val="20"/>
                <w:szCs w:val="20"/>
              </w:rPr>
              <w:t>Item</w:t>
            </w:r>
          </w:p>
        </w:tc>
        <w:tc>
          <w:tcPr>
            <w:tcW w:w="1980" w:type="dxa"/>
          </w:tcPr>
          <w:p w:rsidR="0068413A" w:rsidRPr="00526E52" w:rsidRDefault="0068413A" w:rsidP="0068413A">
            <w:pPr>
              <w:pStyle w:val="Default"/>
              <w:jc w:val="center"/>
              <w:rPr>
                <w:rFonts w:ascii="Arial" w:hAnsi="Arial" w:cs="Arial"/>
                <w:b/>
                <w:sz w:val="20"/>
                <w:szCs w:val="20"/>
              </w:rPr>
            </w:pPr>
            <w:r w:rsidRPr="00526E52">
              <w:rPr>
                <w:rFonts w:ascii="Arial" w:hAnsi="Arial" w:cs="Arial"/>
                <w:b/>
                <w:sz w:val="20"/>
                <w:szCs w:val="20"/>
              </w:rPr>
              <w:t>Running Wattage</w:t>
            </w:r>
          </w:p>
        </w:tc>
        <w:tc>
          <w:tcPr>
            <w:tcW w:w="1926" w:type="dxa"/>
          </w:tcPr>
          <w:p w:rsidR="0068413A" w:rsidRPr="00526E52" w:rsidRDefault="0068413A" w:rsidP="0068413A">
            <w:pPr>
              <w:pStyle w:val="Default"/>
              <w:jc w:val="center"/>
              <w:rPr>
                <w:rFonts w:ascii="Arial" w:hAnsi="Arial" w:cs="Arial"/>
                <w:b/>
                <w:sz w:val="20"/>
                <w:szCs w:val="20"/>
              </w:rPr>
            </w:pPr>
            <w:r w:rsidRPr="00526E52">
              <w:rPr>
                <w:rFonts w:ascii="Arial" w:hAnsi="Arial" w:cs="Arial"/>
                <w:b/>
                <w:sz w:val="20"/>
                <w:szCs w:val="20"/>
              </w:rPr>
              <w:t>Starting Wattage</w:t>
            </w:r>
          </w:p>
        </w:tc>
        <w:tc>
          <w:tcPr>
            <w:tcW w:w="3294" w:type="dxa"/>
          </w:tcPr>
          <w:p w:rsidR="0068413A" w:rsidRPr="00526E52" w:rsidRDefault="0068413A" w:rsidP="0068413A">
            <w:pPr>
              <w:pStyle w:val="Default"/>
              <w:rPr>
                <w:rFonts w:ascii="Arial" w:hAnsi="Arial" w:cs="Arial"/>
                <w:b/>
                <w:sz w:val="20"/>
                <w:szCs w:val="20"/>
              </w:rPr>
            </w:pPr>
            <w:r w:rsidRPr="00526E52">
              <w:rPr>
                <w:rFonts w:ascii="Arial" w:hAnsi="Arial" w:cs="Arial"/>
                <w:b/>
                <w:sz w:val="20"/>
                <w:szCs w:val="20"/>
              </w:rPr>
              <w:t>Item</w:t>
            </w:r>
          </w:p>
        </w:tc>
        <w:tc>
          <w:tcPr>
            <w:tcW w:w="1980" w:type="dxa"/>
          </w:tcPr>
          <w:p w:rsidR="0068413A" w:rsidRPr="00526E52" w:rsidRDefault="0068413A" w:rsidP="0068413A">
            <w:pPr>
              <w:pStyle w:val="Default"/>
              <w:jc w:val="center"/>
              <w:rPr>
                <w:rFonts w:ascii="Arial" w:hAnsi="Arial" w:cs="Arial"/>
                <w:b/>
                <w:sz w:val="20"/>
                <w:szCs w:val="20"/>
              </w:rPr>
            </w:pPr>
            <w:r w:rsidRPr="00526E52">
              <w:rPr>
                <w:rFonts w:ascii="Arial" w:hAnsi="Arial" w:cs="Arial"/>
                <w:b/>
                <w:sz w:val="20"/>
                <w:szCs w:val="20"/>
              </w:rPr>
              <w:t>Running Wattage</w:t>
            </w:r>
          </w:p>
        </w:tc>
        <w:tc>
          <w:tcPr>
            <w:tcW w:w="1980" w:type="dxa"/>
          </w:tcPr>
          <w:p w:rsidR="0068413A" w:rsidRPr="00526E52" w:rsidRDefault="0068413A" w:rsidP="0068413A">
            <w:pPr>
              <w:pStyle w:val="Default"/>
              <w:jc w:val="center"/>
              <w:rPr>
                <w:rFonts w:ascii="Arial" w:hAnsi="Arial" w:cs="Arial"/>
                <w:b/>
                <w:sz w:val="20"/>
                <w:szCs w:val="20"/>
              </w:rPr>
            </w:pPr>
            <w:r w:rsidRPr="00526E52">
              <w:rPr>
                <w:rFonts w:ascii="Arial" w:hAnsi="Arial" w:cs="Arial"/>
                <w:b/>
                <w:sz w:val="20"/>
                <w:szCs w:val="20"/>
              </w:rPr>
              <w:t>Starting Wattage</w:t>
            </w:r>
          </w:p>
        </w:tc>
      </w:tr>
      <w:tr w:rsidR="0068413A" w:rsidRPr="00526E52" w:rsidTr="00F13C94">
        <w:tc>
          <w:tcPr>
            <w:tcW w:w="3258" w:type="dxa"/>
          </w:tcPr>
          <w:p w:rsidR="0068413A" w:rsidRPr="00526E52" w:rsidRDefault="0068413A" w:rsidP="0068413A">
            <w:pPr>
              <w:pStyle w:val="Default"/>
              <w:rPr>
                <w:rFonts w:ascii="Arial" w:hAnsi="Arial" w:cs="Arial"/>
                <w:sz w:val="20"/>
                <w:szCs w:val="20"/>
              </w:rPr>
            </w:pPr>
            <w:r w:rsidRPr="00526E52">
              <w:rPr>
                <w:rFonts w:ascii="Arial" w:hAnsi="Arial" w:cs="Arial"/>
                <w:sz w:val="20"/>
                <w:szCs w:val="20"/>
              </w:rPr>
              <w:t>Dishwasher, Hot Dry</w:t>
            </w:r>
          </w:p>
        </w:tc>
        <w:tc>
          <w:tcPr>
            <w:tcW w:w="1980" w:type="dxa"/>
          </w:tcPr>
          <w:p w:rsidR="0068413A" w:rsidRPr="00526E52" w:rsidRDefault="0068413A" w:rsidP="0068413A">
            <w:pPr>
              <w:pStyle w:val="Default"/>
              <w:jc w:val="center"/>
              <w:rPr>
                <w:rFonts w:ascii="Arial" w:hAnsi="Arial" w:cs="Arial"/>
                <w:sz w:val="20"/>
                <w:szCs w:val="20"/>
              </w:rPr>
            </w:pPr>
            <w:r w:rsidRPr="00526E52">
              <w:rPr>
                <w:rFonts w:ascii="Arial" w:hAnsi="Arial" w:cs="Arial"/>
                <w:sz w:val="20"/>
                <w:szCs w:val="20"/>
              </w:rPr>
              <w:t>1450</w:t>
            </w:r>
          </w:p>
        </w:tc>
        <w:tc>
          <w:tcPr>
            <w:tcW w:w="1926" w:type="dxa"/>
          </w:tcPr>
          <w:p w:rsidR="0068413A" w:rsidRPr="00526E52" w:rsidRDefault="0068413A" w:rsidP="0068413A">
            <w:pPr>
              <w:pStyle w:val="Default"/>
              <w:jc w:val="center"/>
              <w:rPr>
                <w:rFonts w:ascii="Arial" w:hAnsi="Arial" w:cs="Arial"/>
                <w:sz w:val="20"/>
                <w:szCs w:val="20"/>
              </w:rPr>
            </w:pPr>
            <w:r w:rsidRPr="00526E52">
              <w:rPr>
                <w:rFonts w:ascii="Arial" w:hAnsi="Arial" w:cs="Arial"/>
                <w:sz w:val="20"/>
                <w:szCs w:val="20"/>
              </w:rPr>
              <w:t>1400</w:t>
            </w:r>
          </w:p>
        </w:tc>
        <w:tc>
          <w:tcPr>
            <w:tcW w:w="3294" w:type="dxa"/>
          </w:tcPr>
          <w:p w:rsidR="0068413A" w:rsidRPr="00526E52" w:rsidRDefault="0068413A" w:rsidP="0068413A">
            <w:pPr>
              <w:pStyle w:val="Default"/>
              <w:rPr>
                <w:rFonts w:ascii="Arial" w:hAnsi="Arial" w:cs="Arial"/>
                <w:sz w:val="20"/>
                <w:szCs w:val="20"/>
              </w:rPr>
            </w:pPr>
            <w:r w:rsidRPr="00526E52">
              <w:rPr>
                <w:rFonts w:ascii="Arial" w:hAnsi="Arial" w:cs="Arial"/>
                <w:sz w:val="20"/>
                <w:szCs w:val="20"/>
              </w:rPr>
              <w:t>Garage Door Opener ½ hp</w:t>
            </w:r>
          </w:p>
        </w:tc>
        <w:tc>
          <w:tcPr>
            <w:tcW w:w="1980" w:type="dxa"/>
          </w:tcPr>
          <w:p w:rsidR="0068413A" w:rsidRPr="00526E52" w:rsidRDefault="0068413A" w:rsidP="0068413A">
            <w:pPr>
              <w:pStyle w:val="Default"/>
              <w:jc w:val="center"/>
              <w:rPr>
                <w:rFonts w:ascii="Arial" w:hAnsi="Arial" w:cs="Arial"/>
                <w:sz w:val="20"/>
                <w:szCs w:val="20"/>
              </w:rPr>
            </w:pPr>
            <w:r w:rsidRPr="00526E52">
              <w:rPr>
                <w:rFonts w:ascii="Arial" w:hAnsi="Arial" w:cs="Arial"/>
                <w:sz w:val="20"/>
                <w:szCs w:val="20"/>
              </w:rPr>
              <w:t>725</w:t>
            </w:r>
          </w:p>
        </w:tc>
        <w:tc>
          <w:tcPr>
            <w:tcW w:w="1980" w:type="dxa"/>
          </w:tcPr>
          <w:p w:rsidR="0068413A" w:rsidRPr="00526E52" w:rsidRDefault="0068413A" w:rsidP="0068413A">
            <w:pPr>
              <w:pStyle w:val="Default"/>
              <w:jc w:val="center"/>
              <w:rPr>
                <w:rFonts w:ascii="Arial" w:hAnsi="Arial" w:cs="Arial"/>
                <w:sz w:val="20"/>
                <w:szCs w:val="20"/>
              </w:rPr>
            </w:pPr>
            <w:r w:rsidRPr="00526E52">
              <w:rPr>
                <w:rFonts w:ascii="Arial" w:hAnsi="Arial" w:cs="Arial"/>
                <w:sz w:val="20"/>
                <w:szCs w:val="20"/>
              </w:rPr>
              <w:t>1400</w:t>
            </w:r>
          </w:p>
        </w:tc>
      </w:tr>
      <w:tr w:rsidR="0068413A" w:rsidRPr="00526E52" w:rsidTr="00F13C94">
        <w:tc>
          <w:tcPr>
            <w:tcW w:w="3258" w:type="dxa"/>
          </w:tcPr>
          <w:p w:rsidR="0068413A" w:rsidRPr="00526E52" w:rsidRDefault="0068413A" w:rsidP="0068413A">
            <w:pPr>
              <w:pStyle w:val="Default"/>
              <w:rPr>
                <w:rFonts w:ascii="Arial" w:hAnsi="Arial" w:cs="Arial"/>
                <w:sz w:val="20"/>
                <w:szCs w:val="20"/>
              </w:rPr>
            </w:pPr>
            <w:r w:rsidRPr="00526E52">
              <w:rPr>
                <w:rFonts w:ascii="Arial" w:hAnsi="Arial" w:cs="Arial"/>
                <w:sz w:val="20"/>
                <w:szCs w:val="20"/>
              </w:rPr>
              <w:t>Coffee Maker</w:t>
            </w:r>
          </w:p>
        </w:tc>
        <w:tc>
          <w:tcPr>
            <w:tcW w:w="1980" w:type="dxa"/>
          </w:tcPr>
          <w:p w:rsidR="0068413A" w:rsidRPr="00526E52" w:rsidRDefault="0068413A" w:rsidP="0068413A">
            <w:pPr>
              <w:pStyle w:val="Default"/>
              <w:jc w:val="center"/>
              <w:rPr>
                <w:rFonts w:ascii="Arial" w:hAnsi="Arial" w:cs="Arial"/>
                <w:sz w:val="20"/>
                <w:szCs w:val="20"/>
              </w:rPr>
            </w:pPr>
            <w:r w:rsidRPr="00526E52">
              <w:rPr>
                <w:rFonts w:ascii="Arial" w:hAnsi="Arial" w:cs="Arial"/>
                <w:sz w:val="20"/>
                <w:szCs w:val="20"/>
              </w:rPr>
              <w:t>1750</w:t>
            </w:r>
          </w:p>
        </w:tc>
        <w:tc>
          <w:tcPr>
            <w:tcW w:w="1926" w:type="dxa"/>
          </w:tcPr>
          <w:p w:rsidR="0068413A" w:rsidRPr="00526E52" w:rsidRDefault="0068413A" w:rsidP="0068413A">
            <w:pPr>
              <w:pStyle w:val="Default"/>
              <w:jc w:val="center"/>
              <w:rPr>
                <w:rFonts w:ascii="Arial" w:hAnsi="Arial" w:cs="Arial"/>
                <w:sz w:val="20"/>
                <w:szCs w:val="20"/>
              </w:rPr>
            </w:pPr>
            <w:r w:rsidRPr="00526E52">
              <w:rPr>
                <w:rFonts w:ascii="Arial" w:hAnsi="Arial" w:cs="Arial"/>
                <w:sz w:val="20"/>
                <w:szCs w:val="20"/>
              </w:rPr>
              <w:t>0</w:t>
            </w:r>
          </w:p>
        </w:tc>
        <w:tc>
          <w:tcPr>
            <w:tcW w:w="3294" w:type="dxa"/>
          </w:tcPr>
          <w:p w:rsidR="0068413A" w:rsidRPr="00526E52" w:rsidRDefault="0068413A" w:rsidP="0068413A">
            <w:pPr>
              <w:pStyle w:val="Default"/>
              <w:rPr>
                <w:rFonts w:ascii="Arial" w:hAnsi="Arial" w:cs="Arial"/>
                <w:sz w:val="20"/>
                <w:szCs w:val="20"/>
              </w:rPr>
            </w:pPr>
            <w:r w:rsidRPr="00526E52">
              <w:rPr>
                <w:rFonts w:ascii="Arial" w:hAnsi="Arial" w:cs="Arial"/>
                <w:sz w:val="20"/>
                <w:szCs w:val="20"/>
              </w:rPr>
              <w:t>Hair Dryers</w:t>
            </w:r>
          </w:p>
        </w:tc>
        <w:tc>
          <w:tcPr>
            <w:tcW w:w="1980" w:type="dxa"/>
          </w:tcPr>
          <w:p w:rsidR="0068413A" w:rsidRPr="00526E52" w:rsidRDefault="0068413A" w:rsidP="0068413A">
            <w:pPr>
              <w:pStyle w:val="Default"/>
              <w:jc w:val="center"/>
              <w:rPr>
                <w:rFonts w:ascii="Arial" w:hAnsi="Arial" w:cs="Arial"/>
                <w:sz w:val="20"/>
                <w:szCs w:val="20"/>
              </w:rPr>
            </w:pPr>
            <w:r w:rsidRPr="00526E52">
              <w:rPr>
                <w:rFonts w:ascii="Arial" w:hAnsi="Arial" w:cs="Arial"/>
                <w:sz w:val="20"/>
                <w:szCs w:val="20"/>
              </w:rPr>
              <w:t>300-1200</w:t>
            </w:r>
          </w:p>
        </w:tc>
        <w:tc>
          <w:tcPr>
            <w:tcW w:w="1980" w:type="dxa"/>
          </w:tcPr>
          <w:p w:rsidR="0068413A" w:rsidRPr="00526E52" w:rsidRDefault="0068413A" w:rsidP="0068413A">
            <w:pPr>
              <w:pStyle w:val="Default"/>
              <w:jc w:val="center"/>
              <w:rPr>
                <w:rFonts w:ascii="Arial" w:hAnsi="Arial" w:cs="Arial"/>
                <w:sz w:val="20"/>
                <w:szCs w:val="20"/>
              </w:rPr>
            </w:pPr>
            <w:r w:rsidRPr="00526E52">
              <w:rPr>
                <w:rFonts w:ascii="Arial" w:hAnsi="Arial" w:cs="Arial"/>
                <w:sz w:val="20"/>
                <w:szCs w:val="20"/>
              </w:rPr>
              <w:t>0</w:t>
            </w:r>
          </w:p>
        </w:tc>
      </w:tr>
      <w:tr w:rsidR="00372549" w:rsidRPr="00526E52" w:rsidTr="00F13C94">
        <w:trPr>
          <w:trHeight w:val="293"/>
        </w:trPr>
        <w:tc>
          <w:tcPr>
            <w:tcW w:w="3258" w:type="dxa"/>
          </w:tcPr>
          <w:p w:rsidR="00372549" w:rsidRPr="00526E52" w:rsidRDefault="00372549" w:rsidP="0068413A">
            <w:pPr>
              <w:pStyle w:val="Default"/>
              <w:rPr>
                <w:rFonts w:ascii="Arial" w:hAnsi="Arial" w:cs="Arial"/>
                <w:sz w:val="20"/>
                <w:szCs w:val="20"/>
              </w:rPr>
            </w:pPr>
            <w:r w:rsidRPr="00526E52">
              <w:rPr>
                <w:rFonts w:ascii="Arial" w:hAnsi="Arial" w:cs="Arial"/>
                <w:sz w:val="20"/>
                <w:szCs w:val="20"/>
              </w:rPr>
              <w:t>Electric Fry Pan</w:t>
            </w:r>
          </w:p>
        </w:tc>
        <w:tc>
          <w:tcPr>
            <w:tcW w:w="1980"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1300</w:t>
            </w:r>
          </w:p>
        </w:tc>
        <w:tc>
          <w:tcPr>
            <w:tcW w:w="1926"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0</w:t>
            </w:r>
          </w:p>
        </w:tc>
        <w:tc>
          <w:tcPr>
            <w:tcW w:w="3294" w:type="dxa"/>
            <w:vMerge w:val="restart"/>
          </w:tcPr>
          <w:p w:rsidR="00372549" w:rsidRPr="00526E52" w:rsidRDefault="00372549" w:rsidP="0068413A">
            <w:pPr>
              <w:pStyle w:val="Default"/>
              <w:rPr>
                <w:rFonts w:ascii="Arial" w:hAnsi="Arial" w:cs="Arial"/>
                <w:sz w:val="20"/>
                <w:szCs w:val="20"/>
              </w:rPr>
            </w:pPr>
            <w:r w:rsidRPr="00526E52">
              <w:rPr>
                <w:rFonts w:ascii="Arial" w:hAnsi="Arial" w:cs="Arial"/>
                <w:sz w:val="20"/>
                <w:szCs w:val="20"/>
              </w:rPr>
              <w:t>Lights</w:t>
            </w:r>
          </w:p>
        </w:tc>
        <w:tc>
          <w:tcPr>
            <w:tcW w:w="1980" w:type="dxa"/>
            <w:vMerge w:val="restart"/>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As indicated on bulb</w:t>
            </w:r>
          </w:p>
        </w:tc>
        <w:tc>
          <w:tcPr>
            <w:tcW w:w="1980" w:type="dxa"/>
            <w:vMerge w:val="restart"/>
          </w:tcPr>
          <w:p w:rsidR="00372549" w:rsidRPr="00526E52" w:rsidRDefault="00372549" w:rsidP="0068413A">
            <w:pPr>
              <w:pStyle w:val="Default"/>
              <w:jc w:val="center"/>
              <w:rPr>
                <w:rFonts w:ascii="Arial" w:hAnsi="Arial" w:cs="Arial"/>
                <w:sz w:val="20"/>
                <w:szCs w:val="20"/>
              </w:rPr>
            </w:pPr>
          </w:p>
        </w:tc>
      </w:tr>
      <w:tr w:rsidR="00372549" w:rsidRPr="00526E52" w:rsidTr="00F13C94">
        <w:trPr>
          <w:trHeight w:val="292"/>
        </w:trPr>
        <w:tc>
          <w:tcPr>
            <w:tcW w:w="3258" w:type="dxa"/>
          </w:tcPr>
          <w:p w:rsidR="00372549" w:rsidRPr="00526E52" w:rsidRDefault="00372549" w:rsidP="0068413A">
            <w:pPr>
              <w:pStyle w:val="Default"/>
              <w:rPr>
                <w:rFonts w:ascii="Arial" w:hAnsi="Arial" w:cs="Arial"/>
                <w:sz w:val="20"/>
                <w:szCs w:val="20"/>
              </w:rPr>
            </w:pPr>
            <w:r w:rsidRPr="00526E52">
              <w:rPr>
                <w:rFonts w:ascii="Arial" w:hAnsi="Arial" w:cs="Arial"/>
                <w:sz w:val="20"/>
                <w:szCs w:val="20"/>
              </w:rPr>
              <w:t>Refrigerator or Freezer</w:t>
            </w:r>
          </w:p>
        </w:tc>
        <w:tc>
          <w:tcPr>
            <w:tcW w:w="1980"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700</w:t>
            </w:r>
          </w:p>
        </w:tc>
        <w:tc>
          <w:tcPr>
            <w:tcW w:w="1926"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2200</w:t>
            </w:r>
          </w:p>
        </w:tc>
        <w:tc>
          <w:tcPr>
            <w:tcW w:w="3294" w:type="dxa"/>
            <w:vMerge/>
          </w:tcPr>
          <w:p w:rsidR="00372549" w:rsidRPr="00526E52" w:rsidRDefault="00372549" w:rsidP="0068413A">
            <w:pPr>
              <w:pStyle w:val="Default"/>
              <w:rPr>
                <w:rFonts w:ascii="Arial" w:hAnsi="Arial" w:cs="Arial"/>
                <w:sz w:val="20"/>
                <w:szCs w:val="20"/>
              </w:rPr>
            </w:pPr>
          </w:p>
        </w:tc>
        <w:tc>
          <w:tcPr>
            <w:tcW w:w="1980" w:type="dxa"/>
            <w:vMerge/>
          </w:tcPr>
          <w:p w:rsidR="00372549" w:rsidRPr="00526E52" w:rsidRDefault="00372549" w:rsidP="0068413A">
            <w:pPr>
              <w:pStyle w:val="Default"/>
              <w:jc w:val="center"/>
              <w:rPr>
                <w:rFonts w:ascii="Arial" w:hAnsi="Arial" w:cs="Arial"/>
                <w:sz w:val="20"/>
                <w:szCs w:val="20"/>
              </w:rPr>
            </w:pPr>
          </w:p>
        </w:tc>
        <w:tc>
          <w:tcPr>
            <w:tcW w:w="1980" w:type="dxa"/>
            <w:vMerge/>
          </w:tcPr>
          <w:p w:rsidR="00372549" w:rsidRPr="00526E52" w:rsidRDefault="00372549" w:rsidP="0068413A">
            <w:pPr>
              <w:pStyle w:val="Default"/>
              <w:jc w:val="center"/>
              <w:rPr>
                <w:rFonts w:ascii="Arial" w:hAnsi="Arial" w:cs="Arial"/>
                <w:sz w:val="20"/>
                <w:szCs w:val="20"/>
              </w:rPr>
            </w:pPr>
          </w:p>
        </w:tc>
      </w:tr>
      <w:tr w:rsidR="00722BCB" w:rsidRPr="00526E52" w:rsidTr="00F13C94">
        <w:tc>
          <w:tcPr>
            <w:tcW w:w="3258" w:type="dxa"/>
          </w:tcPr>
          <w:p w:rsidR="00722BCB" w:rsidRPr="00526E52" w:rsidRDefault="00372549" w:rsidP="0068413A">
            <w:pPr>
              <w:pStyle w:val="Default"/>
              <w:rPr>
                <w:rFonts w:ascii="Arial" w:hAnsi="Arial" w:cs="Arial"/>
                <w:sz w:val="20"/>
                <w:szCs w:val="20"/>
              </w:rPr>
            </w:pPr>
            <w:r w:rsidRPr="00526E52">
              <w:rPr>
                <w:rFonts w:ascii="Arial" w:hAnsi="Arial" w:cs="Arial"/>
                <w:sz w:val="20"/>
                <w:szCs w:val="20"/>
              </w:rPr>
              <w:t>Dehumidifier</w:t>
            </w:r>
          </w:p>
        </w:tc>
        <w:tc>
          <w:tcPr>
            <w:tcW w:w="1980" w:type="dxa"/>
          </w:tcPr>
          <w:p w:rsidR="00722BCB" w:rsidRPr="00526E52" w:rsidRDefault="00372549" w:rsidP="0068413A">
            <w:pPr>
              <w:pStyle w:val="Default"/>
              <w:jc w:val="center"/>
              <w:rPr>
                <w:rFonts w:ascii="Arial" w:hAnsi="Arial" w:cs="Arial"/>
                <w:sz w:val="20"/>
                <w:szCs w:val="20"/>
              </w:rPr>
            </w:pPr>
            <w:r w:rsidRPr="00526E52">
              <w:rPr>
                <w:rFonts w:ascii="Arial" w:hAnsi="Arial" w:cs="Arial"/>
                <w:sz w:val="20"/>
                <w:szCs w:val="20"/>
              </w:rPr>
              <w:t>650</w:t>
            </w:r>
          </w:p>
        </w:tc>
        <w:tc>
          <w:tcPr>
            <w:tcW w:w="1926" w:type="dxa"/>
          </w:tcPr>
          <w:p w:rsidR="00722BCB" w:rsidRPr="00526E52" w:rsidRDefault="00372549" w:rsidP="0068413A">
            <w:pPr>
              <w:pStyle w:val="Default"/>
              <w:jc w:val="center"/>
              <w:rPr>
                <w:rFonts w:ascii="Arial" w:hAnsi="Arial" w:cs="Arial"/>
                <w:sz w:val="20"/>
                <w:szCs w:val="20"/>
              </w:rPr>
            </w:pPr>
            <w:r w:rsidRPr="00526E52">
              <w:rPr>
                <w:rFonts w:ascii="Arial" w:hAnsi="Arial" w:cs="Arial"/>
                <w:sz w:val="20"/>
                <w:szCs w:val="20"/>
              </w:rPr>
              <w:t>800</w:t>
            </w:r>
          </w:p>
        </w:tc>
        <w:tc>
          <w:tcPr>
            <w:tcW w:w="3294" w:type="dxa"/>
          </w:tcPr>
          <w:p w:rsidR="00722BCB" w:rsidRPr="00526E52" w:rsidRDefault="00722BCB" w:rsidP="0068413A">
            <w:pPr>
              <w:pStyle w:val="Default"/>
              <w:rPr>
                <w:rFonts w:ascii="Arial" w:hAnsi="Arial" w:cs="Arial"/>
                <w:sz w:val="20"/>
                <w:szCs w:val="20"/>
              </w:rPr>
            </w:pPr>
            <w:r w:rsidRPr="00526E52">
              <w:rPr>
                <w:rFonts w:ascii="Arial" w:hAnsi="Arial" w:cs="Arial"/>
                <w:sz w:val="20"/>
                <w:szCs w:val="20"/>
              </w:rPr>
              <w:t>Radio</w:t>
            </w:r>
          </w:p>
        </w:tc>
        <w:tc>
          <w:tcPr>
            <w:tcW w:w="1980" w:type="dxa"/>
          </w:tcPr>
          <w:p w:rsidR="00722BCB" w:rsidRPr="00526E52" w:rsidRDefault="00722BCB" w:rsidP="0068413A">
            <w:pPr>
              <w:pStyle w:val="Default"/>
              <w:jc w:val="center"/>
              <w:rPr>
                <w:rFonts w:ascii="Arial" w:hAnsi="Arial" w:cs="Arial"/>
                <w:sz w:val="20"/>
                <w:szCs w:val="20"/>
              </w:rPr>
            </w:pPr>
            <w:r w:rsidRPr="00526E52">
              <w:rPr>
                <w:rFonts w:ascii="Arial" w:hAnsi="Arial" w:cs="Arial"/>
                <w:sz w:val="20"/>
                <w:szCs w:val="20"/>
              </w:rPr>
              <w:t>50 to 200</w:t>
            </w:r>
          </w:p>
        </w:tc>
        <w:tc>
          <w:tcPr>
            <w:tcW w:w="1980" w:type="dxa"/>
          </w:tcPr>
          <w:p w:rsidR="00722BCB" w:rsidRPr="00526E52" w:rsidRDefault="00722BCB" w:rsidP="0068413A">
            <w:pPr>
              <w:pStyle w:val="Default"/>
              <w:jc w:val="center"/>
              <w:rPr>
                <w:rFonts w:ascii="Arial" w:hAnsi="Arial" w:cs="Arial"/>
                <w:sz w:val="20"/>
                <w:szCs w:val="20"/>
              </w:rPr>
            </w:pPr>
            <w:r w:rsidRPr="00526E52">
              <w:rPr>
                <w:rFonts w:ascii="Arial" w:hAnsi="Arial" w:cs="Arial"/>
                <w:sz w:val="20"/>
                <w:szCs w:val="20"/>
              </w:rPr>
              <w:t>0</w:t>
            </w:r>
          </w:p>
        </w:tc>
      </w:tr>
      <w:tr w:rsidR="00372549" w:rsidRPr="00526E52" w:rsidTr="00F13C94">
        <w:trPr>
          <w:trHeight w:val="293"/>
        </w:trPr>
        <w:tc>
          <w:tcPr>
            <w:tcW w:w="3258" w:type="dxa"/>
          </w:tcPr>
          <w:p w:rsidR="00372549" w:rsidRPr="00526E52" w:rsidRDefault="00372549" w:rsidP="0068413A">
            <w:pPr>
              <w:pStyle w:val="Default"/>
              <w:rPr>
                <w:rFonts w:ascii="Arial" w:hAnsi="Arial" w:cs="Arial"/>
                <w:sz w:val="20"/>
                <w:szCs w:val="20"/>
              </w:rPr>
            </w:pPr>
            <w:r w:rsidRPr="00526E52">
              <w:rPr>
                <w:rFonts w:ascii="Arial" w:hAnsi="Arial" w:cs="Arial"/>
                <w:sz w:val="20"/>
                <w:szCs w:val="20"/>
              </w:rPr>
              <w:t>Clothes Dryer Electric</w:t>
            </w:r>
          </w:p>
        </w:tc>
        <w:tc>
          <w:tcPr>
            <w:tcW w:w="1980"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5750</w:t>
            </w:r>
          </w:p>
        </w:tc>
        <w:tc>
          <w:tcPr>
            <w:tcW w:w="1926"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1800</w:t>
            </w:r>
          </w:p>
        </w:tc>
        <w:tc>
          <w:tcPr>
            <w:tcW w:w="3294" w:type="dxa"/>
            <w:vMerge w:val="restart"/>
          </w:tcPr>
          <w:p w:rsidR="00372549" w:rsidRPr="00526E52" w:rsidRDefault="00372549" w:rsidP="0068413A">
            <w:pPr>
              <w:pStyle w:val="Default"/>
              <w:rPr>
                <w:rFonts w:ascii="Arial" w:hAnsi="Arial" w:cs="Arial"/>
                <w:sz w:val="20"/>
                <w:szCs w:val="20"/>
              </w:rPr>
            </w:pPr>
            <w:r w:rsidRPr="00526E52">
              <w:rPr>
                <w:rFonts w:ascii="Arial" w:hAnsi="Arial" w:cs="Arial"/>
                <w:sz w:val="20"/>
                <w:szCs w:val="20"/>
              </w:rPr>
              <w:t>Well Pump – 1/3 hp</w:t>
            </w:r>
          </w:p>
          <w:p w:rsidR="00372549" w:rsidRPr="00526E52" w:rsidRDefault="00372549" w:rsidP="0068413A">
            <w:pPr>
              <w:pStyle w:val="Default"/>
              <w:rPr>
                <w:rFonts w:ascii="Arial" w:hAnsi="Arial" w:cs="Arial"/>
                <w:sz w:val="20"/>
                <w:szCs w:val="20"/>
              </w:rPr>
            </w:pPr>
            <w:r w:rsidRPr="00526E52">
              <w:rPr>
                <w:rFonts w:ascii="Arial" w:hAnsi="Arial" w:cs="Arial"/>
                <w:sz w:val="20"/>
                <w:szCs w:val="20"/>
              </w:rPr>
              <w:t xml:space="preserve">                       1/2 hp </w:t>
            </w:r>
          </w:p>
        </w:tc>
        <w:tc>
          <w:tcPr>
            <w:tcW w:w="1980" w:type="dxa"/>
            <w:vMerge w:val="restart"/>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800</w:t>
            </w:r>
          </w:p>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1400</w:t>
            </w:r>
          </w:p>
        </w:tc>
        <w:tc>
          <w:tcPr>
            <w:tcW w:w="1980" w:type="dxa"/>
            <w:vMerge w:val="restart"/>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1300</w:t>
            </w:r>
          </w:p>
          <w:p w:rsidR="00372549" w:rsidRPr="00526E52" w:rsidRDefault="00372549" w:rsidP="00722BCB">
            <w:pPr>
              <w:pStyle w:val="Default"/>
              <w:jc w:val="center"/>
              <w:rPr>
                <w:rFonts w:ascii="Arial" w:hAnsi="Arial" w:cs="Arial"/>
                <w:sz w:val="20"/>
                <w:szCs w:val="20"/>
              </w:rPr>
            </w:pPr>
            <w:r w:rsidRPr="00526E52">
              <w:rPr>
                <w:rFonts w:ascii="Arial" w:hAnsi="Arial" w:cs="Arial"/>
                <w:sz w:val="20"/>
                <w:szCs w:val="20"/>
              </w:rPr>
              <w:t>2100</w:t>
            </w:r>
          </w:p>
        </w:tc>
      </w:tr>
      <w:tr w:rsidR="00372549" w:rsidRPr="00526E52" w:rsidTr="00F13C94">
        <w:trPr>
          <w:trHeight w:val="292"/>
        </w:trPr>
        <w:tc>
          <w:tcPr>
            <w:tcW w:w="3258" w:type="dxa"/>
          </w:tcPr>
          <w:p w:rsidR="00372549" w:rsidRPr="00526E52" w:rsidRDefault="00372549" w:rsidP="0068413A">
            <w:pPr>
              <w:pStyle w:val="Default"/>
              <w:rPr>
                <w:rFonts w:ascii="Arial" w:hAnsi="Arial" w:cs="Arial"/>
                <w:sz w:val="20"/>
                <w:szCs w:val="20"/>
              </w:rPr>
            </w:pPr>
            <w:r w:rsidRPr="00526E52">
              <w:rPr>
                <w:rFonts w:ascii="Arial" w:hAnsi="Arial" w:cs="Arial"/>
                <w:sz w:val="20"/>
                <w:szCs w:val="20"/>
              </w:rPr>
              <w:t>Toaster 4 slice</w:t>
            </w:r>
          </w:p>
        </w:tc>
        <w:tc>
          <w:tcPr>
            <w:tcW w:w="1980"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1650</w:t>
            </w:r>
          </w:p>
        </w:tc>
        <w:tc>
          <w:tcPr>
            <w:tcW w:w="1926"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0</w:t>
            </w:r>
          </w:p>
        </w:tc>
        <w:tc>
          <w:tcPr>
            <w:tcW w:w="3294" w:type="dxa"/>
            <w:vMerge/>
          </w:tcPr>
          <w:p w:rsidR="00372549" w:rsidRPr="00526E52" w:rsidRDefault="00372549" w:rsidP="0068413A">
            <w:pPr>
              <w:pStyle w:val="Default"/>
              <w:rPr>
                <w:rFonts w:ascii="Arial" w:hAnsi="Arial" w:cs="Arial"/>
                <w:sz w:val="20"/>
                <w:szCs w:val="20"/>
              </w:rPr>
            </w:pPr>
          </w:p>
        </w:tc>
        <w:tc>
          <w:tcPr>
            <w:tcW w:w="1980" w:type="dxa"/>
            <w:vMerge/>
          </w:tcPr>
          <w:p w:rsidR="00372549" w:rsidRPr="00526E52" w:rsidRDefault="00372549" w:rsidP="0068413A">
            <w:pPr>
              <w:pStyle w:val="Default"/>
              <w:jc w:val="center"/>
              <w:rPr>
                <w:rFonts w:ascii="Arial" w:hAnsi="Arial" w:cs="Arial"/>
                <w:sz w:val="20"/>
                <w:szCs w:val="20"/>
              </w:rPr>
            </w:pPr>
          </w:p>
        </w:tc>
        <w:tc>
          <w:tcPr>
            <w:tcW w:w="1980" w:type="dxa"/>
            <w:vMerge/>
          </w:tcPr>
          <w:p w:rsidR="00372549" w:rsidRPr="00526E52" w:rsidRDefault="00372549" w:rsidP="0068413A">
            <w:pPr>
              <w:pStyle w:val="Default"/>
              <w:jc w:val="center"/>
              <w:rPr>
                <w:rFonts w:ascii="Arial" w:hAnsi="Arial" w:cs="Arial"/>
                <w:sz w:val="20"/>
                <w:szCs w:val="20"/>
              </w:rPr>
            </w:pPr>
          </w:p>
        </w:tc>
      </w:tr>
      <w:tr w:rsidR="00372549" w:rsidRPr="00526E52" w:rsidTr="00F13C94">
        <w:trPr>
          <w:trHeight w:val="293"/>
        </w:trPr>
        <w:tc>
          <w:tcPr>
            <w:tcW w:w="3258" w:type="dxa"/>
          </w:tcPr>
          <w:p w:rsidR="00372549" w:rsidRPr="00526E52" w:rsidRDefault="00372549" w:rsidP="0068413A">
            <w:pPr>
              <w:pStyle w:val="Default"/>
              <w:rPr>
                <w:rFonts w:ascii="Arial" w:hAnsi="Arial" w:cs="Arial"/>
                <w:sz w:val="20"/>
                <w:szCs w:val="20"/>
              </w:rPr>
            </w:pPr>
            <w:r w:rsidRPr="00526E52">
              <w:rPr>
                <w:rFonts w:ascii="Arial" w:hAnsi="Arial" w:cs="Arial"/>
                <w:sz w:val="20"/>
                <w:szCs w:val="20"/>
              </w:rPr>
              <w:t>Automatic Washer</w:t>
            </w:r>
          </w:p>
        </w:tc>
        <w:tc>
          <w:tcPr>
            <w:tcW w:w="1980"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1150</w:t>
            </w:r>
          </w:p>
        </w:tc>
        <w:tc>
          <w:tcPr>
            <w:tcW w:w="1926"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2300</w:t>
            </w:r>
          </w:p>
        </w:tc>
        <w:tc>
          <w:tcPr>
            <w:tcW w:w="3294" w:type="dxa"/>
            <w:vMerge w:val="restart"/>
          </w:tcPr>
          <w:p w:rsidR="00372549" w:rsidRPr="00526E52" w:rsidRDefault="00372549" w:rsidP="0068413A">
            <w:pPr>
              <w:pStyle w:val="Default"/>
              <w:rPr>
                <w:rFonts w:ascii="Arial" w:hAnsi="Arial" w:cs="Arial"/>
                <w:sz w:val="20"/>
                <w:szCs w:val="20"/>
              </w:rPr>
            </w:pPr>
            <w:r w:rsidRPr="00526E52">
              <w:rPr>
                <w:rFonts w:ascii="Arial" w:hAnsi="Arial" w:cs="Arial"/>
                <w:sz w:val="20"/>
                <w:szCs w:val="20"/>
              </w:rPr>
              <w:t>Sump Pump – 1/3 hp</w:t>
            </w:r>
          </w:p>
          <w:p w:rsidR="00372549" w:rsidRPr="00526E52" w:rsidRDefault="00372549" w:rsidP="0068413A">
            <w:pPr>
              <w:pStyle w:val="Default"/>
              <w:rPr>
                <w:rFonts w:ascii="Arial" w:hAnsi="Arial" w:cs="Arial"/>
                <w:sz w:val="20"/>
                <w:szCs w:val="20"/>
              </w:rPr>
            </w:pPr>
            <w:r w:rsidRPr="00526E52">
              <w:rPr>
                <w:rFonts w:ascii="Arial" w:hAnsi="Arial" w:cs="Arial"/>
                <w:sz w:val="20"/>
                <w:szCs w:val="20"/>
              </w:rPr>
              <w:t xml:space="preserve">                          1/2 hp</w:t>
            </w:r>
          </w:p>
        </w:tc>
        <w:tc>
          <w:tcPr>
            <w:tcW w:w="1980" w:type="dxa"/>
            <w:vMerge w:val="restart"/>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800</w:t>
            </w:r>
          </w:p>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1050</w:t>
            </w:r>
          </w:p>
        </w:tc>
        <w:tc>
          <w:tcPr>
            <w:tcW w:w="1980" w:type="dxa"/>
            <w:vMerge w:val="restart"/>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1300</w:t>
            </w:r>
          </w:p>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2150</w:t>
            </w:r>
          </w:p>
        </w:tc>
      </w:tr>
      <w:tr w:rsidR="00372549" w:rsidRPr="00526E52" w:rsidTr="00F13C94">
        <w:trPr>
          <w:trHeight w:val="292"/>
        </w:trPr>
        <w:tc>
          <w:tcPr>
            <w:tcW w:w="3258" w:type="dxa"/>
          </w:tcPr>
          <w:p w:rsidR="00372549" w:rsidRPr="00526E52" w:rsidRDefault="00372549" w:rsidP="0068413A">
            <w:pPr>
              <w:pStyle w:val="Default"/>
              <w:rPr>
                <w:rFonts w:ascii="Arial" w:hAnsi="Arial" w:cs="Arial"/>
                <w:sz w:val="20"/>
                <w:szCs w:val="20"/>
              </w:rPr>
            </w:pPr>
            <w:r w:rsidRPr="00526E52">
              <w:rPr>
                <w:rFonts w:ascii="Arial" w:hAnsi="Arial" w:cs="Arial"/>
                <w:sz w:val="20"/>
                <w:szCs w:val="20"/>
              </w:rPr>
              <w:t>Microwave Oven 625 watts</w:t>
            </w:r>
          </w:p>
        </w:tc>
        <w:tc>
          <w:tcPr>
            <w:tcW w:w="1980"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625</w:t>
            </w:r>
          </w:p>
        </w:tc>
        <w:tc>
          <w:tcPr>
            <w:tcW w:w="1926"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800</w:t>
            </w:r>
          </w:p>
        </w:tc>
        <w:tc>
          <w:tcPr>
            <w:tcW w:w="3294" w:type="dxa"/>
            <w:vMerge/>
          </w:tcPr>
          <w:p w:rsidR="00372549" w:rsidRPr="00526E52" w:rsidRDefault="00372549" w:rsidP="0068413A">
            <w:pPr>
              <w:pStyle w:val="Default"/>
              <w:rPr>
                <w:rFonts w:ascii="Arial" w:hAnsi="Arial" w:cs="Arial"/>
                <w:sz w:val="20"/>
                <w:szCs w:val="20"/>
              </w:rPr>
            </w:pPr>
          </w:p>
        </w:tc>
        <w:tc>
          <w:tcPr>
            <w:tcW w:w="1980" w:type="dxa"/>
            <w:vMerge/>
          </w:tcPr>
          <w:p w:rsidR="00372549" w:rsidRPr="00526E52" w:rsidRDefault="00372549" w:rsidP="0068413A">
            <w:pPr>
              <w:pStyle w:val="Default"/>
              <w:jc w:val="center"/>
              <w:rPr>
                <w:rFonts w:ascii="Arial" w:hAnsi="Arial" w:cs="Arial"/>
                <w:sz w:val="20"/>
                <w:szCs w:val="20"/>
              </w:rPr>
            </w:pPr>
          </w:p>
        </w:tc>
        <w:tc>
          <w:tcPr>
            <w:tcW w:w="1980" w:type="dxa"/>
            <w:vMerge/>
          </w:tcPr>
          <w:p w:rsidR="00372549" w:rsidRPr="00526E52" w:rsidRDefault="00372549" w:rsidP="0068413A">
            <w:pPr>
              <w:pStyle w:val="Default"/>
              <w:jc w:val="center"/>
              <w:rPr>
                <w:rFonts w:ascii="Arial" w:hAnsi="Arial" w:cs="Arial"/>
                <w:sz w:val="20"/>
                <w:szCs w:val="20"/>
              </w:rPr>
            </w:pPr>
          </w:p>
        </w:tc>
      </w:tr>
      <w:tr w:rsidR="00372549" w:rsidRPr="00526E52" w:rsidTr="00F13C94">
        <w:tc>
          <w:tcPr>
            <w:tcW w:w="3258" w:type="dxa"/>
          </w:tcPr>
          <w:p w:rsidR="00372549" w:rsidRPr="00526E52" w:rsidRDefault="00372549" w:rsidP="00372549">
            <w:pPr>
              <w:pStyle w:val="Default"/>
              <w:rPr>
                <w:rFonts w:ascii="Arial" w:hAnsi="Arial" w:cs="Arial"/>
                <w:sz w:val="20"/>
                <w:szCs w:val="20"/>
              </w:rPr>
            </w:pPr>
            <w:r w:rsidRPr="00526E52">
              <w:rPr>
                <w:rFonts w:ascii="Arial" w:hAnsi="Arial" w:cs="Arial"/>
                <w:sz w:val="20"/>
                <w:szCs w:val="20"/>
              </w:rPr>
              <w:t>Electric Range 6-inch Element</w:t>
            </w:r>
          </w:p>
        </w:tc>
        <w:tc>
          <w:tcPr>
            <w:tcW w:w="1980"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1500</w:t>
            </w:r>
          </w:p>
        </w:tc>
        <w:tc>
          <w:tcPr>
            <w:tcW w:w="1926" w:type="dxa"/>
          </w:tcPr>
          <w:p w:rsidR="00372549" w:rsidRPr="00526E52" w:rsidRDefault="00372549" w:rsidP="0068413A">
            <w:pPr>
              <w:pStyle w:val="Default"/>
              <w:jc w:val="center"/>
              <w:rPr>
                <w:rFonts w:ascii="Arial" w:hAnsi="Arial" w:cs="Arial"/>
                <w:sz w:val="20"/>
                <w:szCs w:val="20"/>
              </w:rPr>
            </w:pPr>
          </w:p>
        </w:tc>
        <w:tc>
          <w:tcPr>
            <w:tcW w:w="3294" w:type="dxa"/>
          </w:tcPr>
          <w:p w:rsidR="00372549" w:rsidRPr="00526E52" w:rsidRDefault="00372549" w:rsidP="0068413A">
            <w:pPr>
              <w:pStyle w:val="Default"/>
              <w:rPr>
                <w:rFonts w:ascii="Arial" w:hAnsi="Arial" w:cs="Arial"/>
                <w:sz w:val="20"/>
                <w:szCs w:val="20"/>
              </w:rPr>
            </w:pPr>
            <w:r w:rsidRPr="00526E52">
              <w:rPr>
                <w:rFonts w:ascii="Arial" w:hAnsi="Arial" w:cs="Arial"/>
                <w:sz w:val="20"/>
                <w:szCs w:val="20"/>
              </w:rPr>
              <w:t>Television, Color</w:t>
            </w:r>
          </w:p>
        </w:tc>
        <w:tc>
          <w:tcPr>
            <w:tcW w:w="1980"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300</w:t>
            </w:r>
          </w:p>
        </w:tc>
        <w:tc>
          <w:tcPr>
            <w:tcW w:w="1980"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0</w:t>
            </w:r>
          </w:p>
        </w:tc>
      </w:tr>
      <w:tr w:rsidR="00372549" w:rsidRPr="00526E52" w:rsidTr="00F13C94">
        <w:tc>
          <w:tcPr>
            <w:tcW w:w="3258" w:type="dxa"/>
          </w:tcPr>
          <w:p w:rsidR="00372549" w:rsidRPr="00526E52" w:rsidRDefault="00372549" w:rsidP="00372549">
            <w:pPr>
              <w:pStyle w:val="Default"/>
              <w:rPr>
                <w:rFonts w:ascii="Arial" w:hAnsi="Arial" w:cs="Arial"/>
                <w:sz w:val="20"/>
                <w:szCs w:val="20"/>
              </w:rPr>
            </w:pPr>
            <w:r w:rsidRPr="00526E52">
              <w:rPr>
                <w:rFonts w:ascii="Arial" w:hAnsi="Arial" w:cs="Arial"/>
                <w:sz w:val="20"/>
                <w:szCs w:val="20"/>
              </w:rPr>
              <w:t>Iron</w:t>
            </w:r>
          </w:p>
        </w:tc>
        <w:tc>
          <w:tcPr>
            <w:tcW w:w="1980"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1200</w:t>
            </w:r>
          </w:p>
        </w:tc>
        <w:tc>
          <w:tcPr>
            <w:tcW w:w="1926"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0</w:t>
            </w:r>
          </w:p>
        </w:tc>
        <w:tc>
          <w:tcPr>
            <w:tcW w:w="3294" w:type="dxa"/>
          </w:tcPr>
          <w:p w:rsidR="00372549" w:rsidRPr="00526E52" w:rsidRDefault="00372549" w:rsidP="0068413A">
            <w:pPr>
              <w:pStyle w:val="Default"/>
              <w:rPr>
                <w:rFonts w:ascii="Arial" w:hAnsi="Arial" w:cs="Arial"/>
                <w:sz w:val="20"/>
                <w:szCs w:val="20"/>
              </w:rPr>
            </w:pPr>
            <w:r w:rsidRPr="00526E52">
              <w:rPr>
                <w:rFonts w:ascii="Arial" w:hAnsi="Arial" w:cs="Arial"/>
                <w:sz w:val="20"/>
                <w:szCs w:val="20"/>
              </w:rPr>
              <w:t>Vacuum Cleaner</w:t>
            </w:r>
          </w:p>
        </w:tc>
        <w:tc>
          <w:tcPr>
            <w:tcW w:w="1980"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800</w:t>
            </w:r>
          </w:p>
        </w:tc>
        <w:tc>
          <w:tcPr>
            <w:tcW w:w="1980" w:type="dxa"/>
          </w:tcPr>
          <w:p w:rsidR="00372549" w:rsidRPr="00526E52" w:rsidRDefault="00372549" w:rsidP="0068413A">
            <w:pPr>
              <w:pStyle w:val="Default"/>
              <w:jc w:val="center"/>
              <w:rPr>
                <w:rFonts w:ascii="Arial" w:hAnsi="Arial" w:cs="Arial"/>
                <w:sz w:val="20"/>
                <w:szCs w:val="20"/>
              </w:rPr>
            </w:pPr>
            <w:r w:rsidRPr="00526E52">
              <w:rPr>
                <w:rFonts w:ascii="Arial" w:hAnsi="Arial" w:cs="Arial"/>
                <w:sz w:val="20"/>
                <w:szCs w:val="20"/>
              </w:rPr>
              <w:t>0</w:t>
            </w:r>
          </w:p>
        </w:tc>
      </w:tr>
      <w:tr w:rsidR="00F13C94" w:rsidRPr="00526E52" w:rsidTr="00F13C94">
        <w:trPr>
          <w:trHeight w:val="294"/>
        </w:trPr>
        <w:tc>
          <w:tcPr>
            <w:tcW w:w="3258" w:type="dxa"/>
          </w:tcPr>
          <w:p w:rsidR="00F13C94" w:rsidRPr="00526E52" w:rsidRDefault="00F13C94" w:rsidP="00372549">
            <w:pPr>
              <w:pStyle w:val="Default"/>
              <w:rPr>
                <w:rFonts w:ascii="Arial" w:hAnsi="Arial" w:cs="Arial"/>
                <w:sz w:val="20"/>
                <w:szCs w:val="20"/>
              </w:rPr>
            </w:pPr>
            <w:r w:rsidRPr="00526E52">
              <w:rPr>
                <w:rFonts w:ascii="Arial" w:hAnsi="Arial" w:cs="Arial"/>
                <w:sz w:val="20"/>
                <w:szCs w:val="20"/>
              </w:rPr>
              <w:t>Computer</w:t>
            </w:r>
          </w:p>
        </w:tc>
        <w:tc>
          <w:tcPr>
            <w:tcW w:w="1980" w:type="dxa"/>
          </w:tcPr>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720</w:t>
            </w:r>
          </w:p>
        </w:tc>
        <w:tc>
          <w:tcPr>
            <w:tcW w:w="1926" w:type="dxa"/>
          </w:tcPr>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720</w:t>
            </w:r>
          </w:p>
        </w:tc>
        <w:tc>
          <w:tcPr>
            <w:tcW w:w="3294" w:type="dxa"/>
            <w:vMerge w:val="restart"/>
          </w:tcPr>
          <w:p w:rsidR="00F13C94" w:rsidRPr="00526E52" w:rsidRDefault="00F13C94" w:rsidP="0068413A">
            <w:pPr>
              <w:pStyle w:val="Default"/>
              <w:rPr>
                <w:rFonts w:ascii="Arial" w:hAnsi="Arial" w:cs="Arial"/>
                <w:sz w:val="20"/>
                <w:szCs w:val="20"/>
              </w:rPr>
            </w:pPr>
            <w:r w:rsidRPr="00526E52">
              <w:rPr>
                <w:rFonts w:ascii="Arial" w:hAnsi="Arial" w:cs="Arial"/>
                <w:sz w:val="20"/>
                <w:szCs w:val="20"/>
              </w:rPr>
              <w:t>Air Conditioner     10,000 BTU</w:t>
            </w:r>
          </w:p>
          <w:p w:rsidR="00F13C94" w:rsidRPr="00526E52" w:rsidRDefault="00F13C94" w:rsidP="0068413A">
            <w:pPr>
              <w:pStyle w:val="Default"/>
              <w:rPr>
                <w:rFonts w:ascii="Arial" w:hAnsi="Arial" w:cs="Arial"/>
                <w:sz w:val="20"/>
                <w:szCs w:val="20"/>
              </w:rPr>
            </w:pPr>
            <w:r w:rsidRPr="00526E52">
              <w:rPr>
                <w:rFonts w:ascii="Arial" w:hAnsi="Arial" w:cs="Arial"/>
                <w:sz w:val="20"/>
                <w:szCs w:val="20"/>
              </w:rPr>
              <w:t xml:space="preserve">                                20,000 BTU</w:t>
            </w:r>
          </w:p>
          <w:p w:rsidR="00F13C94" w:rsidRPr="00526E52" w:rsidRDefault="00F13C94" w:rsidP="0068413A">
            <w:pPr>
              <w:pStyle w:val="Default"/>
              <w:rPr>
                <w:rFonts w:ascii="Arial" w:hAnsi="Arial" w:cs="Arial"/>
                <w:sz w:val="20"/>
                <w:szCs w:val="20"/>
              </w:rPr>
            </w:pPr>
            <w:r w:rsidRPr="00526E52">
              <w:rPr>
                <w:rFonts w:ascii="Arial" w:hAnsi="Arial" w:cs="Arial"/>
                <w:sz w:val="20"/>
                <w:szCs w:val="20"/>
              </w:rPr>
              <w:t xml:space="preserve">                                24,000 BTU</w:t>
            </w:r>
          </w:p>
          <w:p w:rsidR="00F13C94" w:rsidRPr="00526E52" w:rsidRDefault="00F13C94" w:rsidP="0068413A">
            <w:pPr>
              <w:pStyle w:val="Default"/>
              <w:rPr>
                <w:rFonts w:ascii="Arial" w:hAnsi="Arial" w:cs="Arial"/>
                <w:sz w:val="20"/>
                <w:szCs w:val="20"/>
              </w:rPr>
            </w:pPr>
            <w:r w:rsidRPr="00526E52">
              <w:rPr>
                <w:rFonts w:ascii="Arial" w:hAnsi="Arial" w:cs="Arial"/>
                <w:sz w:val="20"/>
                <w:szCs w:val="20"/>
              </w:rPr>
              <w:t xml:space="preserve">                                32,000 BTU</w:t>
            </w:r>
          </w:p>
          <w:p w:rsidR="00F13C94" w:rsidRPr="00526E52" w:rsidRDefault="00F13C94" w:rsidP="0068413A">
            <w:pPr>
              <w:pStyle w:val="Default"/>
              <w:rPr>
                <w:rFonts w:ascii="Arial" w:hAnsi="Arial" w:cs="Arial"/>
                <w:sz w:val="20"/>
                <w:szCs w:val="20"/>
              </w:rPr>
            </w:pPr>
            <w:r w:rsidRPr="00526E52">
              <w:rPr>
                <w:rFonts w:ascii="Arial" w:hAnsi="Arial" w:cs="Arial"/>
                <w:sz w:val="20"/>
                <w:szCs w:val="20"/>
              </w:rPr>
              <w:t xml:space="preserve">                                40,000 BTU</w:t>
            </w:r>
          </w:p>
        </w:tc>
        <w:tc>
          <w:tcPr>
            <w:tcW w:w="1980" w:type="dxa"/>
            <w:vMerge w:val="restart"/>
          </w:tcPr>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1500</w:t>
            </w:r>
          </w:p>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2500</w:t>
            </w:r>
          </w:p>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3800</w:t>
            </w:r>
          </w:p>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5000</w:t>
            </w:r>
          </w:p>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6000</w:t>
            </w:r>
          </w:p>
        </w:tc>
        <w:tc>
          <w:tcPr>
            <w:tcW w:w="1980" w:type="dxa"/>
            <w:vMerge w:val="restart"/>
          </w:tcPr>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2200</w:t>
            </w:r>
          </w:p>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3300</w:t>
            </w:r>
          </w:p>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4950</w:t>
            </w:r>
          </w:p>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6500</w:t>
            </w:r>
          </w:p>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7800</w:t>
            </w:r>
          </w:p>
        </w:tc>
      </w:tr>
      <w:tr w:rsidR="00F13C94" w:rsidRPr="00526E52" w:rsidTr="00F13C94">
        <w:trPr>
          <w:trHeight w:val="294"/>
        </w:trPr>
        <w:tc>
          <w:tcPr>
            <w:tcW w:w="3258" w:type="dxa"/>
          </w:tcPr>
          <w:p w:rsidR="00F13C94" w:rsidRPr="00526E52" w:rsidRDefault="00F13C94" w:rsidP="00372549">
            <w:pPr>
              <w:pStyle w:val="Default"/>
              <w:rPr>
                <w:rFonts w:ascii="Arial" w:hAnsi="Arial" w:cs="Arial"/>
                <w:sz w:val="20"/>
                <w:szCs w:val="20"/>
              </w:rPr>
            </w:pPr>
            <w:r w:rsidRPr="00526E52">
              <w:rPr>
                <w:rFonts w:ascii="Arial" w:hAnsi="Arial" w:cs="Arial"/>
                <w:sz w:val="20"/>
                <w:szCs w:val="20"/>
              </w:rPr>
              <w:t>Water Heater</w:t>
            </w:r>
          </w:p>
        </w:tc>
        <w:tc>
          <w:tcPr>
            <w:tcW w:w="1980" w:type="dxa"/>
          </w:tcPr>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4500</w:t>
            </w:r>
          </w:p>
        </w:tc>
        <w:tc>
          <w:tcPr>
            <w:tcW w:w="1926" w:type="dxa"/>
          </w:tcPr>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4500</w:t>
            </w:r>
          </w:p>
        </w:tc>
        <w:tc>
          <w:tcPr>
            <w:tcW w:w="3294" w:type="dxa"/>
            <w:vMerge/>
          </w:tcPr>
          <w:p w:rsidR="00F13C94" w:rsidRPr="00526E52" w:rsidRDefault="00F13C94" w:rsidP="0068413A">
            <w:pPr>
              <w:pStyle w:val="Default"/>
              <w:rPr>
                <w:rFonts w:ascii="Arial" w:hAnsi="Arial" w:cs="Arial"/>
                <w:sz w:val="20"/>
                <w:szCs w:val="20"/>
              </w:rPr>
            </w:pPr>
          </w:p>
        </w:tc>
        <w:tc>
          <w:tcPr>
            <w:tcW w:w="1980" w:type="dxa"/>
            <w:vMerge/>
          </w:tcPr>
          <w:p w:rsidR="00F13C94" w:rsidRPr="00526E52" w:rsidRDefault="00F13C94" w:rsidP="0068413A">
            <w:pPr>
              <w:pStyle w:val="Default"/>
              <w:jc w:val="center"/>
              <w:rPr>
                <w:rFonts w:ascii="Arial" w:hAnsi="Arial" w:cs="Arial"/>
                <w:sz w:val="20"/>
                <w:szCs w:val="20"/>
              </w:rPr>
            </w:pPr>
          </w:p>
        </w:tc>
        <w:tc>
          <w:tcPr>
            <w:tcW w:w="1980" w:type="dxa"/>
            <w:vMerge/>
          </w:tcPr>
          <w:p w:rsidR="00F13C94" w:rsidRPr="00526E52" w:rsidRDefault="00F13C94" w:rsidP="0068413A">
            <w:pPr>
              <w:pStyle w:val="Default"/>
              <w:jc w:val="center"/>
              <w:rPr>
                <w:rFonts w:ascii="Arial" w:hAnsi="Arial" w:cs="Arial"/>
                <w:sz w:val="20"/>
                <w:szCs w:val="20"/>
              </w:rPr>
            </w:pPr>
          </w:p>
        </w:tc>
      </w:tr>
      <w:tr w:rsidR="00F13C94" w:rsidRPr="00526E52" w:rsidTr="00F13C94">
        <w:trPr>
          <w:trHeight w:val="294"/>
        </w:trPr>
        <w:tc>
          <w:tcPr>
            <w:tcW w:w="3258" w:type="dxa"/>
          </w:tcPr>
          <w:p w:rsidR="00F13C94" w:rsidRPr="00526E52" w:rsidRDefault="00F13C94" w:rsidP="00372549">
            <w:pPr>
              <w:pStyle w:val="Default"/>
              <w:rPr>
                <w:rFonts w:ascii="Arial" w:hAnsi="Arial" w:cs="Arial"/>
                <w:sz w:val="20"/>
                <w:szCs w:val="20"/>
              </w:rPr>
            </w:pPr>
            <w:r w:rsidRPr="00526E52">
              <w:rPr>
                <w:rFonts w:ascii="Arial" w:hAnsi="Arial" w:cs="Arial"/>
                <w:sz w:val="20"/>
                <w:szCs w:val="20"/>
              </w:rPr>
              <w:t>Fan  1/8 hp</w:t>
            </w:r>
          </w:p>
        </w:tc>
        <w:tc>
          <w:tcPr>
            <w:tcW w:w="1980" w:type="dxa"/>
          </w:tcPr>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400</w:t>
            </w:r>
          </w:p>
        </w:tc>
        <w:tc>
          <w:tcPr>
            <w:tcW w:w="1926" w:type="dxa"/>
          </w:tcPr>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600</w:t>
            </w:r>
          </w:p>
        </w:tc>
        <w:tc>
          <w:tcPr>
            <w:tcW w:w="3294" w:type="dxa"/>
            <w:vMerge/>
          </w:tcPr>
          <w:p w:rsidR="00F13C94" w:rsidRPr="00526E52" w:rsidRDefault="00F13C94" w:rsidP="0068413A">
            <w:pPr>
              <w:pStyle w:val="Default"/>
              <w:rPr>
                <w:rFonts w:ascii="Arial" w:hAnsi="Arial" w:cs="Arial"/>
                <w:sz w:val="20"/>
                <w:szCs w:val="20"/>
              </w:rPr>
            </w:pPr>
          </w:p>
        </w:tc>
        <w:tc>
          <w:tcPr>
            <w:tcW w:w="1980" w:type="dxa"/>
            <w:vMerge/>
          </w:tcPr>
          <w:p w:rsidR="00F13C94" w:rsidRPr="00526E52" w:rsidRDefault="00F13C94" w:rsidP="0068413A">
            <w:pPr>
              <w:pStyle w:val="Default"/>
              <w:jc w:val="center"/>
              <w:rPr>
                <w:rFonts w:ascii="Arial" w:hAnsi="Arial" w:cs="Arial"/>
                <w:sz w:val="20"/>
                <w:szCs w:val="20"/>
              </w:rPr>
            </w:pPr>
          </w:p>
        </w:tc>
        <w:tc>
          <w:tcPr>
            <w:tcW w:w="1980" w:type="dxa"/>
            <w:vMerge/>
          </w:tcPr>
          <w:p w:rsidR="00F13C94" w:rsidRPr="00526E52" w:rsidRDefault="00F13C94" w:rsidP="0068413A">
            <w:pPr>
              <w:pStyle w:val="Default"/>
              <w:jc w:val="center"/>
              <w:rPr>
                <w:rFonts w:ascii="Arial" w:hAnsi="Arial" w:cs="Arial"/>
                <w:sz w:val="20"/>
                <w:szCs w:val="20"/>
              </w:rPr>
            </w:pPr>
          </w:p>
        </w:tc>
      </w:tr>
      <w:tr w:rsidR="00F13C94" w:rsidRPr="00526E52" w:rsidTr="00F13C94">
        <w:trPr>
          <w:trHeight w:val="294"/>
        </w:trPr>
        <w:tc>
          <w:tcPr>
            <w:tcW w:w="3258" w:type="dxa"/>
          </w:tcPr>
          <w:p w:rsidR="00F13C94" w:rsidRPr="00526E52" w:rsidRDefault="00F13C94" w:rsidP="00372549">
            <w:pPr>
              <w:pStyle w:val="Default"/>
              <w:rPr>
                <w:rFonts w:ascii="Arial" w:hAnsi="Arial" w:cs="Arial"/>
                <w:sz w:val="20"/>
                <w:szCs w:val="20"/>
              </w:rPr>
            </w:pPr>
            <w:r w:rsidRPr="00526E52">
              <w:rPr>
                <w:rFonts w:ascii="Arial" w:hAnsi="Arial" w:cs="Arial"/>
                <w:sz w:val="20"/>
                <w:szCs w:val="20"/>
              </w:rPr>
              <w:t>Fan  1/4 hp</w:t>
            </w:r>
          </w:p>
        </w:tc>
        <w:tc>
          <w:tcPr>
            <w:tcW w:w="1980" w:type="dxa"/>
          </w:tcPr>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650</w:t>
            </w:r>
          </w:p>
        </w:tc>
        <w:tc>
          <w:tcPr>
            <w:tcW w:w="1926" w:type="dxa"/>
          </w:tcPr>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1200</w:t>
            </w:r>
          </w:p>
        </w:tc>
        <w:tc>
          <w:tcPr>
            <w:tcW w:w="3294" w:type="dxa"/>
            <w:vMerge/>
          </w:tcPr>
          <w:p w:rsidR="00F13C94" w:rsidRPr="00526E52" w:rsidRDefault="00F13C94" w:rsidP="0068413A">
            <w:pPr>
              <w:pStyle w:val="Default"/>
              <w:rPr>
                <w:rFonts w:ascii="Arial" w:hAnsi="Arial" w:cs="Arial"/>
                <w:sz w:val="20"/>
                <w:szCs w:val="20"/>
              </w:rPr>
            </w:pPr>
          </w:p>
        </w:tc>
        <w:tc>
          <w:tcPr>
            <w:tcW w:w="1980" w:type="dxa"/>
            <w:vMerge/>
          </w:tcPr>
          <w:p w:rsidR="00F13C94" w:rsidRPr="00526E52" w:rsidRDefault="00F13C94" w:rsidP="0068413A">
            <w:pPr>
              <w:pStyle w:val="Default"/>
              <w:jc w:val="center"/>
              <w:rPr>
                <w:rFonts w:ascii="Arial" w:hAnsi="Arial" w:cs="Arial"/>
                <w:sz w:val="20"/>
                <w:szCs w:val="20"/>
              </w:rPr>
            </w:pPr>
          </w:p>
        </w:tc>
        <w:tc>
          <w:tcPr>
            <w:tcW w:w="1980" w:type="dxa"/>
            <w:vMerge/>
          </w:tcPr>
          <w:p w:rsidR="00F13C94" w:rsidRPr="00526E52" w:rsidRDefault="00F13C94" w:rsidP="0068413A">
            <w:pPr>
              <w:pStyle w:val="Default"/>
              <w:jc w:val="center"/>
              <w:rPr>
                <w:rFonts w:ascii="Arial" w:hAnsi="Arial" w:cs="Arial"/>
                <w:sz w:val="20"/>
                <w:szCs w:val="20"/>
              </w:rPr>
            </w:pPr>
          </w:p>
        </w:tc>
      </w:tr>
      <w:tr w:rsidR="00F13C94" w:rsidRPr="00526E52" w:rsidTr="00F13C94">
        <w:trPr>
          <w:trHeight w:val="294"/>
        </w:trPr>
        <w:tc>
          <w:tcPr>
            <w:tcW w:w="3258" w:type="dxa"/>
          </w:tcPr>
          <w:p w:rsidR="00F13C94" w:rsidRPr="00526E52" w:rsidRDefault="00F13C94" w:rsidP="00372549">
            <w:pPr>
              <w:pStyle w:val="Default"/>
              <w:rPr>
                <w:rFonts w:ascii="Arial" w:hAnsi="Arial" w:cs="Arial"/>
                <w:sz w:val="20"/>
                <w:szCs w:val="20"/>
              </w:rPr>
            </w:pPr>
            <w:r w:rsidRPr="00526E52">
              <w:rPr>
                <w:rFonts w:ascii="Arial" w:hAnsi="Arial" w:cs="Arial"/>
                <w:sz w:val="20"/>
                <w:szCs w:val="20"/>
              </w:rPr>
              <w:t>Fan  1/2 hp</w:t>
            </w:r>
          </w:p>
        </w:tc>
        <w:tc>
          <w:tcPr>
            <w:tcW w:w="1980" w:type="dxa"/>
          </w:tcPr>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1100</w:t>
            </w:r>
          </w:p>
        </w:tc>
        <w:tc>
          <w:tcPr>
            <w:tcW w:w="1926" w:type="dxa"/>
          </w:tcPr>
          <w:p w:rsidR="00F13C94" w:rsidRPr="00526E52" w:rsidRDefault="00F13C94" w:rsidP="0068413A">
            <w:pPr>
              <w:pStyle w:val="Default"/>
              <w:jc w:val="center"/>
              <w:rPr>
                <w:rFonts w:ascii="Arial" w:hAnsi="Arial" w:cs="Arial"/>
                <w:sz w:val="20"/>
                <w:szCs w:val="20"/>
              </w:rPr>
            </w:pPr>
            <w:r w:rsidRPr="00526E52">
              <w:rPr>
                <w:rFonts w:ascii="Arial" w:hAnsi="Arial" w:cs="Arial"/>
                <w:sz w:val="20"/>
                <w:szCs w:val="20"/>
              </w:rPr>
              <w:t>2400</w:t>
            </w:r>
          </w:p>
        </w:tc>
        <w:tc>
          <w:tcPr>
            <w:tcW w:w="3294" w:type="dxa"/>
            <w:vMerge/>
          </w:tcPr>
          <w:p w:rsidR="00F13C94" w:rsidRPr="00526E52" w:rsidRDefault="00F13C94" w:rsidP="0068413A">
            <w:pPr>
              <w:pStyle w:val="Default"/>
              <w:rPr>
                <w:rFonts w:ascii="Arial" w:hAnsi="Arial" w:cs="Arial"/>
                <w:sz w:val="20"/>
                <w:szCs w:val="20"/>
              </w:rPr>
            </w:pPr>
          </w:p>
        </w:tc>
        <w:tc>
          <w:tcPr>
            <w:tcW w:w="1980" w:type="dxa"/>
            <w:vMerge/>
          </w:tcPr>
          <w:p w:rsidR="00F13C94" w:rsidRPr="00526E52" w:rsidRDefault="00F13C94" w:rsidP="0068413A">
            <w:pPr>
              <w:pStyle w:val="Default"/>
              <w:jc w:val="center"/>
              <w:rPr>
                <w:rFonts w:ascii="Arial" w:hAnsi="Arial" w:cs="Arial"/>
                <w:sz w:val="20"/>
                <w:szCs w:val="20"/>
              </w:rPr>
            </w:pPr>
          </w:p>
        </w:tc>
        <w:tc>
          <w:tcPr>
            <w:tcW w:w="1980" w:type="dxa"/>
            <w:vMerge/>
          </w:tcPr>
          <w:p w:rsidR="00F13C94" w:rsidRPr="00526E52" w:rsidRDefault="00F13C94" w:rsidP="0068413A">
            <w:pPr>
              <w:pStyle w:val="Default"/>
              <w:jc w:val="center"/>
              <w:rPr>
                <w:rFonts w:ascii="Arial" w:hAnsi="Arial" w:cs="Arial"/>
                <w:sz w:val="20"/>
                <w:szCs w:val="20"/>
              </w:rPr>
            </w:pPr>
          </w:p>
        </w:tc>
      </w:tr>
    </w:tbl>
    <w:p w:rsidR="006A2376" w:rsidRPr="00526E52" w:rsidRDefault="006A2376">
      <w:pPr>
        <w:rPr>
          <w:rFonts w:cs="Arial"/>
          <w:sz w:val="20"/>
          <w:szCs w:val="20"/>
        </w:rPr>
      </w:pPr>
    </w:p>
    <w:sectPr w:rsidR="006A2376" w:rsidRPr="00526E52" w:rsidSect="002A5868">
      <w:pgSz w:w="15840" w:h="12240" w:orient="landscape" w:code="1"/>
      <w:pgMar w:top="576" w:right="1440" w:bottom="576"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868" w:rsidRDefault="002A5868" w:rsidP="00C26A72">
      <w:r>
        <w:separator/>
      </w:r>
    </w:p>
  </w:endnote>
  <w:endnote w:type="continuationSeparator" w:id="0">
    <w:p w:rsidR="002A5868" w:rsidRDefault="002A5868" w:rsidP="00C26A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868" w:rsidRDefault="002A5868" w:rsidP="00C26A72">
      <w:r>
        <w:separator/>
      </w:r>
    </w:p>
  </w:footnote>
  <w:footnote w:type="continuationSeparator" w:id="0">
    <w:p w:rsidR="002A5868" w:rsidRDefault="002A5868" w:rsidP="00C26A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8413A"/>
    <w:rsid w:val="000F3214"/>
    <w:rsid w:val="00127F97"/>
    <w:rsid w:val="001B0C46"/>
    <w:rsid w:val="002A5868"/>
    <w:rsid w:val="002D1F54"/>
    <w:rsid w:val="00372549"/>
    <w:rsid w:val="003B12C9"/>
    <w:rsid w:val="00526E52"/>
    <w:rsid w:val="00583572"/>
    <w:rsid w:val="0060694B"/>
    <w:rsid w:val="00622B66"/>
    <w:rsid w:val="00677A04"/>
    <w:rsid w:val="0068413A"/>
    <w:rsid w:val="006A2376"/>
    <w:rsid w:val="00705A01"/>
    <w:rsid w:val="00722BCB"/>
    <w:rsid w:val="00732AE1"/>
    <w:rsid w:val="0075490E"/>
    <w:rsid w:val="007E12BB"/>
    <w:rsid w:val="007E64F9"/>
    <w:rsid w:val="0089658C"/>
    <w:rsid w:val="009502FE"/>
    <w:rsid w:val="009C4D53"/>
    <w:rsid w:val="00B60267"/>
    <w:rsid w:val="00BC1A8E"/>
    <w:rsid w:val="00C049D6"/>
    <w:rsid w:val="00C26A72"/>
    <w:rsid w:val="00CD3AD4"/>
    <w:rsid w:val="00CF2B52"/>
    <w:rsid w:val="00E00D70"/>
    <w:rsid w:val="00F13485"/>
    <w:rsid w:val="00F13C94"/>
    <w:rsid w:val="00FA0956"/>
    <w:rsid w:val="00FC3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13A"/>
    <w:pPr>
      <w:widowControl w:val="0"/>
      <w:autoSpaceDE w:val="0"/>
      <w:autoSpaceDN w:val="0"/>
      <w:adjustRightInd w:val="0"/>
    </w:pPr>
    <w:rPr>
      <w:rFonts w:ascii="Impact" w:eastAsiaTheme="minorEastAsia" w:hAnsi="Impact" w:cs="Impact"/>
      <w:color w:val="000000"/>
      <w:szCs w:val="24"/>
    </w:rPr>
  </w:style>
  <w:style w:type="paragraph" w:customStyle="1" w:styleId="CM1">
    <w:name w:val="CM1"/>
    <w:basedOn w:val="Default"/>
    <w:next w:val="Default"/>
    <w:uiPriority w:val="99"/>
    <w:rsid w:val="0068413A"/>
    <w:pPr>
      <w:spacing w:line="280" w:lineRule="atLeast"/>
    </w:pPr>
    <w:rPr>
      <w:rFonts w:cstheme="minorBidi"/>
      <w:color w:val="auto"/>
    </w:rPr>
  </w:style>
  <w:style w:type="paragraph" w:customStyle="1" w:styleId="CM3">
    <w:name w:val="CM3"/>
    <w:basedOn w:val="Default"/>
    <w:next w:val="Default"/>
    <w:uiPriority w:val="99"/>
    <w:rsid w:val="0068413A"/>
    <w:rPr>
      <w:rFonts w:cstheme="minorBidi"/>
      <w:color w:val="auto"/>
    </w:rPr>
  </w:style>
  <w:style w:type="paragraph" w:customStyle="1" w:styleId="CM2">
    <w:name w:val="CM2"/>
    <w:basedOn w:val="Default"/>
    <w:next w:val="Default"/>
    <w:uiPriority w:val="99"/>
    <w:rsid w:val="0068413A"/>
    <w:pPr>
      <w:spacing w:line="280" w:lineRule="atLeast"/>
    </w:pPr>
    <w:rPr>
      <w:rFonts w:cstheme="minorBidi"/>
      <w:color w:val="auto"/>
    </w:rPr>
  </w:style>
  <w:style w:type="table" w:styleId="TableGrid">
    <w:name w:val="Table Grid"/>
    <w:basedOn w:val="TableNormal"/>
    <w:uiPriority w:val="59"/>
    <w:rsid w:val="00684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6A72"/>
    <w:pPr>
      <w:tabs>
        <w:tab w:val="center" w:pos="4680"/>
        <w:tab w:val="right" w:pos="9360"/>
      </w:tabs>
    </w:pPr>
  </w:style>
  <w:style w:type="character" w:customStyle="1" w:styleId="HeaderChar">
    <w:name w:val="Header Char"/>
    <w:basedOn w:val="DefaultParagraphFont"/>
    <w:link w:val="Header"/>
    <w:uiPriority w:val="99"/>
    <w:semiHidden/>
    <w:rsid w:val="00C26A72"/>
  </w:style>
  <w:style w:type="paragraph" w:styleId="Footer">
    <w:name w:val="footer"/>
    <w:basedOn w:val="Normal"/>
    <w:link w:val="FooterChar"/>
    <w:uiPriority w:val="99"/>
    <w:semiHidden/>
    <w:unhideWhenUsed/>
    <w:rsid w:val="00C26A72"/>
    <w:pPr>
      <w:tabs>
        <w:tab w:val="center" w:pos="4680"/>
        <w:tab w:val="right" w:pos="9360"/>
      </w:tabs>
    </w:pPr>
  </w:style>
  <w:style w:type="character" w:customStyle="1" w:styleId="FooterChar">
    <w:name w:val="Footer Char"/>
    <w:basedOn w:val="DefaultParagraphFont"/>
    <w:link w:val="Footer"/>
    <w:uiPriority w:val="99"/>
    <w:semiHidden/>
    <w:rsid w:val="00C26A72"/>
  </w:style>
  <w:style w:type="paragraph" w:styleId="BalloonText">
    <w:name w:val="Balloon Text"/>
    <w:basedOn w:val="Normal"/>
    <w:link w:val="BalloonTextChar"/>
    <w:uiPriority w:val="99"/>
    <w:semiHidden/>
    <w:unhideWhenUsed/>
    <w:rsid w:val="00C26A72"/>
    <w:rPr>
      <w:rFonts w:ascii="Tahoma" w:hAnsi="Tahoma" w:cs="Tahoma"/>
      <w:sz w:val="16"/>
      <w:szCs w:val="16"/>
    </w:rPr>
  </w:style>
  <w:style w:type="character" w:customStyle="1" w:styleId="BalloonTextChar">
    <w:name w:val="Balloon Text Char"/>
    <w:basedOn w:val="DefaultParagraphFont"/>
    <w:link w:val="BalloonText"/>
    <w:uiPriority w:val="99"/>
    <w:semiHidden/>
    <w:rsid w:val="00C26A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7989D-D20F-4D51-9F79-8F9FE18D7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2019D-5DD9-4923-9AEB-904D1D6E4B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AC3CF6-5CFE-4EA0-B522-0A89C23713FF}">
  <ds:schemaRefs>
    <ds:schemaRef ds:uri="http://schemas.microsoft.com/sharepoint/v3/contenttype/forms"/>
  </ds:schemaRefs>
</ds:datastoreItem>
</file>

<file path=customXml/itemProps4.xml><?xml version="1.0" encoding="utf-8"?>
<ds:datastoreItem xmlns:ds="http://schemas.openxmlformats.org/officeDocument/2006/customXml" ds:itemID="{7EE500F0-6431-4C2E-84E6-0C14B48B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quimbydc</dc:creator>
  <cp:lastModifiedBy>engstrtm</cp:lastModifiedBy>
  <cp:revision>7</cp:revision>
  <cp:lastPrinted>2016-04-04T17:00:00Z</cp:lastPrinted>
  <dcterms:created xsi:type="dcterms:W3CDTF">2015-03-24T21:12:00Z</dcterms:created>
  <dcterms:modified xsi:type="dcterms:W3CDTF">2016-04-06T13:32:00Z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