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948E" w14:textId="77777777" w:rsidR="00D636C3" w:rsidRPr="00D636C3" w:rsidRDefault="00D636C3" w:rsidP="00D636C3">
      <w:pPr>
        <w:spacing w:after="0" w:line="240" w:lineRule="auto"/>
        <w:jc w:val="center"/>
        <w:rPr>
          <w:b/>
          <w:bCs/>
        </w:rPr>
      </w:pPr>
      <w:r w:rsidRPr="00D636C3">
        <w:rPr>
          <w:b/>
          <w:bCs/>
        </w:rPr>
        <w:t>AVISO AL PUBLICO</w:t>
      </w:r>
    </w:p>
    <w:p w14:paraId="3034C8BB" w14:textId="77777777" w:rsidR="00D636C3" w:rsidRPr="00D636C3" w:rsidRDefault="00D636C3" w:rsidP="00D636C3">
      <w:pPr>
        <w:spacing w:after="0" w:line="240" w:lineRule="auto"/>
        <w:jc w:val="center"/>
        <w:rPr>
          <w:b/>
          <w:bCs/>
        </w:rPr>
      </w:pPr>
      <w:r w:rsidRPr="00D636C3">
        <w:rPr>
          <w:b/>
          <w:bCs/>
        </w:rPr>
        <w:t>Lee County Transit (LeeTran)</w:t>
      </w:r>
    </w:p>
    <w:p w14:paraId="740569CC" w14:textId="77777777" w:rsidR="00D636C3" w:rsidRPr="00D636C3" w:rsidRDefault="00D636C3" w:rsidP="00D636C3">
      <w:pPr>
        <w:spacing w:after="0" w:line="240" w:lineRule="auto"/>
        <w:jc w:val="center"/>
        <w:rPr>
          <w:b/>
          <w:bCs/>
        </w:rPr>
      </w:pPr>
      <w:proofErr w:type="spellStart"/>
      <w:r w:rsidRPr="00D636C3">
        <w:rPr>
          <w:b/>
          <w:bCs/>
        </w:rPr>
        <w:t>Empresa</w:t>
      </w:r>
      <w:proofErr w:type="spellEnd"/>
      <w:r w:rsidRPr="00D636C3">
        <w:rPr>
          <w:b/>
          <w:bCs/>
        </w:rPr>
        <w:t xml:space="preserve"> </w:t>
      </w:r>
      <w:proofErr w:type="spellStart"/>
      <w:r w:rsidRPr="00D636C3">
        <w:rPr>
          <w:b/>
          <w:bCs/>
        </w:rPr>
        <w:t>Comercial</w:t>
      </w:r>
      <w:proofErr w:type="spellEnd"/>
      <w:r w:rsidRPr="00D636C3">
        <w:rPr>
          <w:b/>
          <w:bCs/>
        </w:rPr>
        <w:t xml:space="preserve"> </w:t>
      </w:r>
      <w:proofErr w:type="spellStart"/>
      <w:r w:rsidRPr="00D636C3">
        <w:rPr>
          <w:b/>
          <w:bCs/>
        </w:rPr>
        <w:t>Minoritaria</w:t>
      </w:r>
      <w:proofErr w:type="spellEnd"/>
    </w:p>
    <w:p w14:paraId="0EB8BC56" w14:textId="77777777" w:rsidR="00D636C3" w:rsidRPr="00D636C3" w:rsidRDefault="00D636C3" w:rsidP="00D636C3">
      <w:pPr>
        <w:spacing w:after="0" w:line="240" w:lineRule="auto"/>
        <w:jc w:val="center"/>
        <w:rPr>
          <w:b/>
          <w:bCs/>
        </w:rPr>
      </w:pPr>
      <w:proofErr w:type="spellStart"/>
      <w:r w:rsidRPr="00D636C3">
        <w:rPr>
          <w:b/>
          <w:bCs/>
        </w:rPr>
        <w:t>Objetivo</w:t>
      </w:r>
      <w:proofErr w:type="spellEnd"/>
      <w:r w:rsidRPr="00D636C3">
        <w:rPr>
          <w:b/>
          <w:bCs/>
        </w:rPr>
        <w:t xml:space="preserve"> del </w:t>
      </w:r>
      <w:proofErr w:type="spellStart"/>
      <w:r w:rsidRPr="00D636C3">
        <w:rPr>
          <w:b/>
          <w:bCs/>
        </w:rPr>
        <w:t>Trimestre</w:t>
      </w:r>
      <w:proofErr w:type="spellEnd"/>
      <w:r w:rsidRPr="00D636C3">
        <w:rPr>
          <w:b/>
          <w:bCs/>
        </w:rPr>
        <w:t xml:space="preserve"> de </w:t>
      </w:r>
      <w:proofErr w:type="spellStart"/>
      <w:r w:rsidRPr="00D636C3">
        <w:rPr>
          <w:b/>
          <w:bCs/>
        </w:rPr>
        <w:t>los</w:t>
      </w:r>
      <w:proofErr w:type="spellEnd"/>
      <w:r w:rsidRPr="00D636C3">
        <w:rPr>
          <w:b/>
          <w:bCs/>
        </w:rPr>
        <w:t xml:space="preserve"> </w:t>
      </w:r>
      <w:proofErr w:type="spellStart"/>
      <w:r w:rsidRPr="00D636C3">
        <w:rPr>
          <w:b/>
          <w:bCs/>
        </w:rPr>
        <w:t>Años</w:t>
      </w:r>
      <w:proofErr w:type="spellEnd"/>
      <w:r w:rsidRPr="00D636C3">
        <w:rPr>
          <w:b/>
          <w:bCs/>
        </w:rPr>
        <w:t xml:space="preserve"> </w:t>
      </w:r>
      <w:proofErr w:type="spellStart"/>
      <w:r w:rsidRPr="00D636C3">
        <w:rPr>
          <w:b/>
          <w:bCs/>
        </w:rPr>
        <w:t>Fiscales</w:t>
      </w:r>
      <w:proofErr w:type="spellEnd"/>
      <w:r w:rsidRPr="00D636C3">
        <w:rPr>
          <w:b/>
          <w:bCs/>
        </w:rPr>
        <w:t xml:space="preserve"> Federales 2025-2028</w:t>
      </w:r>
    </w:p>
    <w:p w14:paraId="601DE138" w14:textId="77777777" w:rsidR="00D636C3" w:rsidRDefault="00D636C3" w:rsidP="00D636C3"/>
    <w:p w14:paraId="75560119" w14:textId="77777777" w:rsidR="00D636C3" w:rsidRDefault="00D636C3" w:rsidP="00D636C3">
      <w:r>
        <w:t xml:space="preserve">Lee County </w:t>
      </w:r>
      <w:proofErr w:type="spellStart"/>
      <w:r>
        <w:t>Trnasit</w:t>
      </w:r>
      <w:proofErr w:type="spellEnd"/>
      <w:r>
        <w:t xml:space="preserve">, también </w:t>
      </w:r>
      <w:proofErr w:type="spellStart"/>
      <w:r>
        <w:t>conocida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LeeTran,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medio </w:t>
      </w:r>
      <w:proofErr w:type="spellStart"/>
      <w:r>
        <w:t>extiende</w:t>
      </w:r>
      <w:proofErr w:type="spellEnd"/>
      <w:r>
        <w:t xml:space="preserve"> un </w:t>
      </w:r>
      <w:proofErr w:type="spellStart"/>
      <w:r>
        <w:t>comunicado</w:t>
      </w:r>
      <w:proofErr w:type="spellEnd"/>
      <w:r>
        <w:t xml:space="preserve"> que ha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</w:t>
      </w:r>
      <w:proofErr w:type="spellStart"/>
      <w:r>
        <w:t>Minoritaria</w:t>
      </w:r>
      <w:proofErr w:type="spellEnd"/>
      <w:r>
        <w:t xml:space="preserve"> (DBE) con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Objectivo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Reglamentos</w:t>
      </w:r>
      <w:proofErr w:type="spellEnd"/>
      <w:r>
        <w:t xml:space="preserve"> del Departamento de Transporte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Unidos, Código 49 (CFR), Código de </w:t>
      </w:r>
      <w:proofErr w:type="spellStart"/>
      <w:r>
        <w:t>Regulaciones</w:t>
      </w:r>
      <w:proofErr w:type="spellEnd"/>
      <w:r>
        <w:t xml:space="preserve"> Federales, </w:t>
      </w:r>
      <w:proofErr w:type="spellStart"/>
      <w:r>
        <w:t>Sección</w:t>
      </w:r>
      <w:proofErr w:type="spellEnd"/>
      <w:r>
        <w:t xml:space="preserve"> 26. LeeTran ha </w:t>
      </w:r>
      <w:proofErr w:type="spellStart"/>
      <w:r>
        <w:t>establecido</w:t>
      </w:r>
      <w:proofErr w:type="spellEnd"/>
      <w:r>
        <w:t xml:space="preserve"> un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general DBE, del .6%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Federales </w:t>
      </w:r>
      <w:proofErr w:type="spellStart"/>
      <w:r>
        <w:t>Fiscales</w:t>
      </w:r>
      <w:proofErr w:type="spellEnd"/>
      <w:r>
        <w:t xml:space="preserve"> </w:t>
      </w:r>
      <w:proofErr w:type="spellStart"/>
      <w:r>
        <w:t>comenzando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2025 hasta </w:t>
      </w:r>
      <w:proofErr w:type="spellStart"/>
      <w:r>
        <w:t>el</w:t>
      </w:r>
      <w:proofErr w:type="spellEnd"/>
      <w:r>
        <w:t xml:space="preserve"> 2028. </w:t>
      </w:r>
    </w:p>
    <w:p w14:paraId="4B942537" w14:textId="77777777" w:rsidR="00D636C3" w:rsidRDefault="00D636C3" w:rsidP="00D636C3">
      <w:r>
        <w:t xml:space="preserve">Una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virtual se </w:t>
      </w:r>
      <w:proofErr w:type="spellStart"/>
      <w:r>
        <w:t>celebrará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martes 17 de </w:t>
      </w:r>
      <w:proofErr w:type="spellStart"/>
      <w:r>
        <w:t>junio</w:t>
      </w:r>
      <w:proofErr w:type="spellEnd"/>
      <w:r>
        <w:t xml:space="preserve"> de 2025 a las 5:00 PM. La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enlace de Microsoft Teams,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</w:t>
      </w:r>
      <w:proofErr w:type="spellStart"/>
      <w:r>
        <w:t>mencionados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: </w:t>
      </w:r>
      <w:proofErr w:type="spellStart"/>
      <w:r>
        <w:t>Únase</w:t>
      </w:r>
      <w:proofErr w:type="spellEnd"/>
      <w:r>
        <w:t xml:space="preserve"> a la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</w:t>
      </w:r>
      <w:proofErr w:type="spellStart"/>
      <w:r>
        <w:t>fijación</w:t>
      </w:r>
      <w:proofErr w:type="spellEnd"/>
      <w:r>
        <w:t xml:space="preserve"> de </w:t>
      </w:r>
      <w:proofErr w:type="spellStart"/>
      <w:r>
        <w:t>objetivos</w:t>
      </w:r>
      <w:proofErr w:type="spellEnd"/>
      <w:r>
        <w:t xml:space="preserve"> DBE de LeeTran.</w:t>
      </w:r>
    </w:p>
    <w:p w14:paraId="0D647B7C" w14:textId="77777777" w:rsidR="00D636C3" w:rsidRDefault="00D636C3" w:rsidP="00D636C3"/>
    <w:p w14:paraId="62E208FB" w14:textId="77777777" w:rsidR="00D636C3" w:rsidRDefault="00D636C3" w:rsidP="00D636C3">
      <w:r>
        <w:t xml:space="preserve">El </w:t>
      </w:r>
      <w:proofErr w:type="spellStart"/>
      <w:r>
        <w:t>objetivo</w:t>
      </w:r>
      <w:proofErr w:type="spellEnd"/>
      <w:r>
        <w:t xml:space="preserve"> del DBE es </w:t>
      </w:r>
      <w:proofErr w:type="spellStart"/>
      <w:r>
        <w:t>aplicable</w:t>
      </w:r>
      <w:proofErr w:type="spellEnd"/>
      <w:r>
        <w:t xml:space="preserve"> al DOT Departamento de Transporte y a sus </w:t>
      </w:r>
      <w:proofErr w:type="spellStart"/>
      <w:r>
        <w:t>opurtunidades</w:t>
      </w:r>
      <w:proofErr w:type="spellEnd"/>
      <w:r>
        <w:t xml:space="preserve"> de </w:t>
      </w:r>
      <w:proofErr w:type="spellStart"/>
      <w:r>
        <w:t>contratación</w:t>
      </w:r>
      <w:proofErr w:type="spellEnd"/>
      <w:r>
        <w:t xml:space="preserve"> </w:t>
      </w:r>
      <w:proofErr w:type="spellStart"/>
      <w:r>
        <w:t>asistida</w:t>
      </w:r>
      <w:proofErr w:type="spellEnd"/>
      <w:r>
        <w:t xml:space="preserve"> </w:t>
      </w:r>
      <w:proofErr w:type="spellStart"/>
      <w:r>
        <w:t>programado</w:t>
      </w:r>
      <w:proofErr w:type="spellEnd"/>
      <w:r>
        <w:t xml:space="preserve"> para ser </w:t>
      </w:r>
      <w:proofErr w:type="spellStart"/>
      <w:r>
        <w:t>otorgado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entre </w:t>
      </w:r>
      <w:proofErr w:type="spellStart"/>
      <w:r>
        <w:t>Octubre</w:t>
      </w:r>
      <w:proofErr w:type="spellEnd"/>
      <w:r>
        <w:t xml:space="preserve"> 1, 2025 hasta </w:t>
      </w:r>
      <w:proofErr w:type="spellStart"/>
      <w:r>
        <w:t>Septiembre</w:t>
      </w:r>
      <w:proofErr w:type="spellEnd"/>
      <w:r>
        <w:t xml:space="preserve"> 30, 2028. Los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de LeeTran y sus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inspección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(30) </w:t>
      </w:r>
      <w:proofErr w:type="spellStart"/>
      <w:r>
        <w:t>dias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éste</w:t>
      </w:r>
      <w:proofErr w:type="spellEnd"/>
      <w:r>
        <w:t xml:space="preserve"> AVISO de las 8:00 am hasta las 5:00 pm de Lunes a Viernes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</w:t>
      </w:r>
      <w:proofErr w:type="spellStart"/>
      <w:r>
        <w:t>en</w:t>
      </w:r>
      <w:proofErr w:type="spellEnd"/>
      <w:r>
        <w:t xml:space="preserve">: https://www.leegov.com/leetran/about-leetran/legal-notices: </w:t>
      </w:r>
    </w:p>
    <w:p w14:paraId="147F6339" w14:textId="77777777" w:rsidR="00D636C3" w:rsidRDefault="00D636C3" w:rsidP="00D636C3"/>
    <w:p w14:paraId="760E339B" w14:textId="77777777" w:rsidR="00D636C3" w:rsidRDefault="00D636C3" w:rsidP="00D636C3">
      <w:pPr>
        <w:spacing w:after="0" w:line="240" w:lineRule="auto"/>
      </w:pPr>
      <w:r>
        <w:t>Lee County Transit</w:t>
      </w:r>
    </w:p>
    <w:p w14:paraId="19DEC077" w14:textId="77777777" w:rsidR="00D636C3" w:rsidRDefault="00D636C3" w:rsidP="00D636C3">
      <w:pPr>
        <w:spacing w:after="0" w:line="240" w:lineRule="auto"/>
      </w:pPr>
      <w:r>
        <w:t>3401 Metro Pkwy</w:t>
      </w:r>
    </w:p>
    <w:p w14:paraId="118A5226" w14:textId="77777777" w:rsidR="00D636C3" w:rsidRDefault="00D636C3" w:rsidP="00D636C3">
      <w:pPr>
        <w:spacing w:after="0" w:line="240" w:lineRule="auto"/>
      </w:pPr>
      <w:r>
        <w:t>Fort Myers, FL 33901</w:t>
      </w:r>
    </w:p>
    <w:p w14:paraId="027E4923" w14:textId="77777777" w:rsidR="00D636C3" w:rsidRDefault="00D636C3" w:rsidP="00D636C3">
      <w:pPr>
        <w:spacing w:after="0" w:line="240" w:lineRule="auto"/>
      </w:pPr>
      <w:r>
        <w:t>Attention: DBE Liaison Officer</w:t>
      </w:r>
    </w:p>
    <w:p w14:paraId="41C86236" w14:textId="77777777" w:rsidR="00D636C3" w:rsidRDefault="00D636C3" w:rsidP="00D636C3"/>
    <w:p w14:paraId="3D6D28C6" w14:textId="3F6C88B0" w:rsidR="003B0D7B" w:rsidRDefault="00D636C3" w:rsidP="00D636C3">
      <w:r>
        <w:t xml:space="preserve">LeeTran </w:t>
      </w:r>
      <w:proofErr w:type="spellStart"/>
      <w:r>
        <w:t>aceptará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ésta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objetiva</w:t>
      </w:r>
      <w:proofErr w:type="spellEnd"/>
      <w:r>
        <w:t xml:space="preserve">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cinco</w:t>
      </w:r>
      <w:proofErr w:type="spellEnd"/>
      <w:r>
        <w:t xml:space="preserve"> (45) </w:t>
      </w:r>
      <w:proofErr w:type="spellStart"/>
      <w:r>
        <w:t>dias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éste</w:t>
      </w:r>
      <w:proofErr w:type="spellEnd"/>
      <w:r>
        <w:t xml:space="preserve"> aviso.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enviados</w:t>
      </w:r>
      <w:proofErr w:type="spellEnd"/>
      <w:r>
        <w:t xml:space="preserve"> a la </w:t>
      </w:r>
      <w:proofErr w:type="spellStart"/>
      <w:r>
        <w:t>dirección</w:t>
      </w:r>
      <w:proofErr w:type="spellEnd"/>
      <w:r>
        <w:t xml:space="preserve"> que se indica </w:t>
      </w:r>
      <w:proofErr w:type="spellStart"/>
      <w:r>
        <w:t>arriba</w:t>
      </w:r>
      <w:proofErr w:type="spellEnd"/>
      <w:r>
        <w:t>.</w:t>
      </w:r>
    </w:p>
    <w:sectPr w:rsidR="003B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3"/>
    <w:rsid w:val="001F61ED"/>
    <w:rsid w:val="003B0D7B"/>
    <w:rsid w:val="00630C06"/>
    <w:rsid w:val="006E2D22"/>
    <w:rsid w:val="00793344"/>
    <w:rsid w:val="00852317"/>
    <w:rsid w:val="00A62A8E"/>
    <w:rsid w:val="00C56B8E"/>
    <w:rsid w:val="00C83649"/>
    <w:rsid w:val="00D636C3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7FA5"/>
  <w15:chartTrackingRefBased/>
  <w15:docId w15:val="{473E8888-5A1D-47FE-B07C-D28CB909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6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6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6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6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77D631FDCC9489063B5B669EFD62F" ma:contentTypeVersion="1" ma:contentTypeDescription="Create a new document." ma:contentTypeScope="" ma:versionID="a45679c31564c20dcbf91f6ad51a29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D2040-69B4-41D4-BCB5-F893C2380D10}"/>
</file>

<file path=customXml/itemProps2.xml><?xml version="1.0" encoding="utf-8"?>
<ds:datastoreItem xmlns:ds="http://schemas.openxmlformats.org/officeDocument/2006/customXml" ds:itemID="{8344384C-FA9B-4E8C-B8D7-BE60BCFADE73}"/>
</file>

<file path=customXml/itemProps3.xml><?xml version="1.0" encoding="utf-8"?>
<ds:datastoreItem xmlns:ds="http://schemas.openxmlformats.org/officeDocument/2006/customXml" ds:itemID="{8C55A53A-249A-4B3E-A9BF-2FE5E0A5A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1422</Characters>
  <Application>Microsoft Office Word</Application>
  <DocSecurity>0</DocSecurity>
  <Lines>50</Lines>
  <Paragraphs>29</Paragraphs>
  <ScaleCrop>false</ScaleCrop>
  <Company>Lee County BOCC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Ranice</dc:creator>
  <cp:keywords/>
  <dc:description/>
  <cp:lastModifiedBy>Monroe, Ranice</cp:lastModifiedBy>
  <cp:revision>1</cp:revision>
  <dcterms:created xsi:type="dcterms:W3CDTF">2025-06-17T13:43:00Z</dcterms:created>
  <dcterms:modified xsi:type="dcterms:W3CDTF">2025-06-17T13:45:00Z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0x01010018377D631FDCC9489063B5B669EFD62F</vt:lpwstr>
  </property>
</Properties>
</file>