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602"/>
        <w:gridCol w:w="2586"/>
        <w:gridCol w:w="2592"/>
        <w:gridCol w:w="2593"/>
      </w:tblGrid>
      <w:tr w:rsidR="00A51B06" w14:paraId="259D9CF1" w14:textId="77777777" w:rsidTr="00A51B06">
        <w:trPr>
          <w:trHeight w:val="620"/>
          <w:tblHeader/>
        </w:trPr>
        <w:tc>
          <w:tcPr>
            <w:tcW w:w="13526" w:type="dxa"/>
            <w:gridSpan w:val="5"/>
            <w:shd w:val="clear" w:color="auto" w:fill="085076"/>
            <w:vAlign w:val="center"/>
          </w:tcPr>
          <w:p w14:paraId="5283CEB3" w14:textId="77777777" w:rsidR="00A51B06" w:rsidRDefault="00A51B06" w:rsidP="00AF5CD9">
            <w:pPr>
              <w:tabs>
                <w:tab w:val="left" w:pos="427"/>
              </w:tabs>
              <w:jc w:val="center"/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</w:pPr>
            <w:r w:rsidRPr="005E1774">
              <w:rPr>
                <w:rFonts w:ascii="Arial Nova" w:hAnsi="Arial Nova"/>
                <w:b/>
                <w:iCs/>
                <w:color w:val="FFFFFF" w:themeColor="background1"/>
                <w:sz w:val="24"/>
                <w:szCs w:val="24"/>
              </w:rPr>
              <w:t>Goals</w:t>
            </w:r>
            <w:r>
              <w:rPr>
                <w:rFonts w:ascii="Arial Nova" w:hAnsi="Arial Nova"/>
                <w:b/>
                <w:iCs/>
                <w:color w:val="FFFFFF" w:themeColor="background1"/>
                <w:sz w:val="24"/>
                <w:szCs w:val="24"/>
              </w:rPr>
              <w:t>,</w:t>
            </w:r>
            <w:r w:rsidRPr="005E1774">
              <w:rPr>
                <w:rFonts w:ascii="Arial Nova" w:hAnsi="Arial Nova"/>
                <w:b/>
                <w:iCs/>
                <w:color w:val="FFFFFF" w:themeColor="background1"/>
                <w:sz w:val="24"/>
                <w:szCs w:val="24"/>
              </w:rPr>
              <w:t xml:space="preserve"> Outcomes</w:t>
            </w:r>
            <w:r>
              <w:rPr>
                <w:rFonts w:ascii="Arial Nova" w:hAnsi="Arial Nova"/>
                <w:b/>
                <w:iCs/>
                <w:color w:val="FFFFFF" w:themeColor="background1"/>
                <w:sz w:val="24"/>
                <w:szCs w:val="24"/>
              </w:rPr>
              <w:t xml:space="preserve"> and Performance Measures</w:t>
            </w:r>
            <w:r w:rsidRPr="005E1774">
              <w:rPr>
                <w:rFonts w:ascii="Arial Nova" w:hAnsi="Arial Nova"/>
                <w:b/>
                <w:iCs/>
                <w:color w:val="FFFFFF" w:themeColor="background1"/>
                <w:sz w:val="24"/>
                <w:szCs w:val="24"/>
              </w:rPr>
              <w:t xml:space="preserve"> Table</w:t>
            </w:r>
          </w:p>
        </w:tc>
      </w:tr>
      <w:tr w:rsidR="00A51B06" w14:paraId="7BFBC3AF" w14:textId="77777777" w:rsidTr="00A51B06">
        <w:trPr>
          <w:trHeight w:val="611"/>
          <w:tblHeader/>
        </w:trPr>
        <w:tc>
          <w:tcPr>
            <w:tcW w:w="2705" w:type="dxa"/>
            <w:shd w:val="clear" w:color="auto" w:fill="177493"/>
            <w:vAlign w:val="center"/>
          </w:tcPr>
          <w:p w14:paraId="2A9AA351" w14:textId="77777777" w:rsidR="00A51B06" w:rsidRPr="005E1774" w:rsidRDefault="00A51B06" w:rsidP="00AF5CD9">
            <w:pPr>
              <w:tabs>
                <w:tab w:val="left" w:pos="427"/>
              </w:tabs>
              <w:jc w:val="center"/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</w:pPr>
            <w:r w:rsidRPr="005E1774"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  <w:t>Goal</w:t>
            </w:r>
          </w:p>
        </w:tc>
        <w:tc>
          <w:tcPr>
            <w:tcW w:w="2705" w:type="dxa"/>
            <w:shd w:val="clear" w:color="auto" w:fill="177493"/>
            <w:vAlign w:val="center"/>
          </w:tcPr>
          <w:p w14:paraId="09782522" w14:textId="77777777" w:rsidR="00A51B06" w:rsidRPr="005E1774" w:rsidRDefault="00A51B06" w:rsidP="00AF5CD9">
            <w:pPr>
              <w:tabs>
                <w:tab w:val="left" w:pos="427"/>
              </w:tabs>
              <w:jc w:val="center"/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  <w:t>Outcome Statement</w:t>
            </w:r>
          </w:p>
        </w:tc>
        <w:tc>
          <w:tcPr>
            <w:tcW w:w="2705" w:type="dxa"/>
            <w:shd w:val="clear" w:color="auto" w:fill="177493"/>
            <w:vAlign w:val="center"/>
          </w:tcPr>
          <w:p w14:paraId="6135407F" w14:textId="77777777" w:rsidR="00A51B06" w:rsidRDefault="00A51B06" w:rsidP="00AF5CD9">
            <w:pPr>
              <w:tabs>
                <w:tab w:val="left" w:pos="427"/>
              </w:tabs>
              <w:jc w:val="center"/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  <w:t>Target/</w:t>
            </w:r>
          </w:p>
          <w:p w14:paraId="52F83C5A" w14:textId="77777777" w:rsidR="00A51B06" w:rsidRPr="005E1774" w:rsidRDefault="00A51B06" w:rsidP="00AF5CD9">
            <w:pPr>
              <w:tabs>
                <w:tab w:val="left" w:pos="427"/>
              </w:tabs>
              <w:jc w:val="center"/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  <w:t>Expected Results</w:t>
            </w:r>
          </w:p>
        </w:tc>
        <w:tc>
          <w:tcPr>
            <w:tcW w:w="2705" w:type="dxa"/>
            <w:shd w:val="clear" w:color="auto" w:fill="177493"/>
            <w:vAlign w:val="center"/>
          </w:tcPr>
          <w:p w14:paraId="183017F9" w14:textId="77777777" w:rsidR="00A51B06" w:rsidRDefault="00A51B06" w:rsidP="00AF5CD9">
            <w:pPr>
              <w:tabs>
                <w:tab w:val="left" w:pos="427"/>
              </w:tabs>
              <w:jc w:val="center"/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  <w:t>Measurement Tool/</w:t>
            </w:r>
          </w:p>
          <w:p w14:paraId="081465AE" w14:textId="77777777" w:rsidR="00A51B06" w:rsidRPr="005E1774" w:rsidRDefault="00A51B06" w:rsidP="00AF5CD9">
            <w:pPr>
              <w:tabs>
                <w:tab w:val="left" w:pos="427"/>
              </w:tabs>
              <w:jc w:val="center"/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  <w:t>Data Source</w:t>
            </w:r>
          </w:p>
        </w:tc>
        <w:tc>
          <w:tcPr>
            <w:tcW w:w="2706" w:type="dxa"/>
            <w:shd w:val="clear" w:color="auto" w:fill="177493"/>
            <w:vAlign w:val="center"/>
          </w:tcPr>
          <w:p w14:paraId="118D7CDC" w14:textId="77777777" w:rsidR="00A51B06" w:rsidRPr="005E1774" w:rsidRDefault="00A51B06" w:rsidP="00AF5CD9">
            <w:pPr>
              <w:tabs>
                <w:tab w:val="left" w:pos="427"/>
              </w:tabs>
              <w:jc w:val="center"/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color w:val="FFFFFF" w:themeColor="background1"/>
                <w:sz w:val="20"/>
                <w:szCs w:val="20"/>
              </w:rPr>
              <w:t>Frequency of Measurement</w:t>
            </w:r>
          </w:p>
        </w:tc>
      </w:tr>
      <w:tr w:rsidR="00A51B06" w14:paraId="1F854D01" w14:textId="77777777" w:rsidTr="00AF5CD9">
        <w:trPr>
          <w:trHeight w:val="1842"/>
        </w:trPr>
        <w:tc>
          <w:tcPr>
            <w:tcW w:w="2705" w:type="dxa"/>
            <w:vAlign w:val="center"/>
          </w:tcPr>
          <w:p w14:paraId="048F0085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5E1774"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  <w:t>(Example: Improve participant recovery stability and overall well-being.)</w:t>
            </w:r>
          </w:p>
        </w:tc>
        <w:tc>
          <w:tcPr>
            <w:tcW w:w="2705" w:type="dxa"/>
            <w:vAlign w:val="center"/>
          </w:tcPr>
          <w:p w14:paraId="7D13B02D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5E1774"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  <w:t>(80% of participants will demonstrate improvement in at least two areas of the Recovery Capital Scale within 6 months.)</w:t>
            </w:r>
          </w:p>
        </w:tc>
        <w:tc>
          <w:tcPr>
            <w:tcW w:w="2705" w:type="dxa"/>
            <w:vAlign w:val="center"/>
          </w:tcPr>
          <w:p w14:paraId="775AA196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5E1774"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  <w:t xml:space="preserve">(Average score </w:t>
            </w:r>
            <w:r w:rsidRPr="005E1774">
              <w:rPr>
                <w:rFonts w:ascii="Cambria Math" w:hAnsi="Cambria Math" w:cs="Cambria Math"/>
                <w:bCs/>
                <w:i/>
                <w:color w:val="808080" w:themeColor="background1" w:themeShade="80"/>
                <w:sz w:val="24"/>
                <w:szCs w:val="24"/>
              </w:rPr>
              <w:t>≥</w:t>
            </w:r>
            <w:r w:rsidRPr="005E1774"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  <w:t xml:space="preserve"> 30 or 80% of participants improved)</w:t>
            </w:r>
          </w:p>
        </w:tc>
        <w:tc>
          <w:tcPr>
            <w:tcW w:w="2705" w:type="dxa"/>
            <w:vAlign w:val="center"/>
          </w:tcPr>
          <w:p w14:paraId="6AF5DF6A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5E1774"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  <w:t>(Recovery Capital Scale</w:t>
            </w:r>
            <w:r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  <w:t xml:space="preserve"> and/or</w:t>
            </w:r>
            <w:r w:rsidRPr="005E1774"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  <w:t xml:space="preserve"> WHOQOL-BREF)</w:t>
            </w:r>
          </w:p>
        </w:tc>
        <w:tc>
          <w:tcPr>
            <w:tcW w:w="2706" w:type="dxa"/>
            <w:vAlign w:val="center"/>
          </w:tcPr>
          <w:p w14:paraId="7588E34F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5E1774">
              <w:rPr>
                <w:rFonts w:ascii="Arial Nova" w:hAnsi="Arial Nova"/>
                <w:bCs/>
                <w:i/>
                <w:color w:val="808080" w:themeColor="background1" w:themeShade="80"/>
                <w:sz w:val="24"/>
                <w:szCs w:val="24"/>
              </w:rPr>
              <w:t>(At intake, every 6 months thereafter and discharge)</w:t>
            </w:r>
          </w:p>
        </w:tc>
      </w:tr>
      <w:tr w:rsidR="00A51B06" w14:paraId="0DD9FEC0" w14:textId="77777777" w:rsidTr="00AF5CD9">
        <w:trPr>
          <w:trHeight w:val="1842"/>
        </w:trPr>
        <w:tc>
          <w:tcPr>
            <w:tcW w:w="2705" w:type="dxa"/>
            <w:vAlign w:val="center"/>
          </w:tcPr>
          <w:p w14:paraId="57E7EA37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77112B6D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68BBE091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0AA31124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2CD54C39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</w:tr>
      <w:tr w:rsidR="00A51B06" w14:paraId="66EB8C4D" w14:textId="77777777" w:rsidTr="00AF5CD9">
        <w:trPr>
          <w:trHeight w:val="1842"/>
        </w:trPr>
        <w:tc>
          <w:tcPr>
            <w:tcW w:w="2705" w:type="dxa"/>
            <w:vAlign w:val="center"/>
          </w:tcPr>
          <w:p w14:paraId="7F0ECFA2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7640696B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2019198C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7DF5C415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58704A9F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</w:tr>
      <w:tr w:rsidR="00A51B06" w14:paraId="4C3E77C4" w14:textId="77777777" w:rsidTr="00A51B06">
        <w:trPr>
          <w:trHeight w:val="1637"/>
        </w:trPr>
        <w:tc>
          <w:tcPr>
            <w:tcW w:w="2705" w:type="dxa"/>
            <w:vAlign w:val="center"/>
          </w:tcPr>
          <w:p w14:paraId="75725E4E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3F98CB99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63C790C2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7A095D0E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5443E895" w14:textId="77777777" w:rsidR="00A51B06" w:rsidRPr="005E1774" w:rsidRDefault="00A51B06" w:rsidP="00AF5CD9">
            <w:pPr>
              <w:tabs>
                <w:tab w:val="left" w:pos="427"/>
              </w:tabs>
              <w:rPr>
                <w:rFonts w:ascii="Arial Nova" w:hAnsi="Arial Nova"/>
                <w:bCs/>
                <w:iCs/>
                <w:sz w:val="24"/>
                <w:szCs w:val="24"/>
              </w:rPr>
            </w:pPr>
          </w:p>
        </w:tc>
      </w:tr>
      <w:tr w:rsidR="00A51B06" w14:paraId="029931F9" w14:textId="77777777" w:rsidTr="00AF5CD9">
        <w:tc>
          <w:tcPr>
            <w:tcW w:w="13526" w:type="dxa"/>
            <w:gridSpan w:val="5"/>
            <w:shd w:val="clear" w:color="auto" w:fill="085076"/>
          </w:tcPr>
          <w:p w14:paraId="138579AA" w14:textId="77777777" w:rsidR="00A51B06" w:rsidRDefault="00A51B06" w:rsidP="00AF5CD9">
            <w:pPr>
              <w:tabs>
                <w:tab w:val="left" w:pos="427"/>
              </w:tabs>
              <w:spacing w:before="100"/>
              <w:rPr>
                <w:rFonts w:ascii="Arial Nova" w:hAnsi="Arial Nova"/>
                <w:bCs/>
                <w:iCs/>
                <w:sz w:val="28"/>
              </w:rPr>
            </w:pPr>
          </w:p>
        </w:tc>
      </w:tr>
    </w:tbl>
    <w:p w14:paraId="7086C5B5" w14:textId="77777777" w:rsidR="00370287" w:rsidRDefault="00370287"/>
    <w:sectPr w:rsidR="00370287" w:rsidSect="00FD0D4B">
      <w:footerReference w:type="first" r:id="rId6"/>
      <w:pgSz w:w="15840" w:h="12240" w:orient="landscape" w:code="1"/>
      <w:pgMar w:top="1440" w:right="1440" w:bottom="14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D384" w14:textId="77777777" w:rsidR="00FD0D4B" w:rsidRDefault="00FD0D4B" w:rsidP="00FD0D4B">
      <w:r>
        <w:separator/>
      </w:r>
    </w:p>
  </w:endnote>
  <w:endnote w:type="continuationSeparator" w:id="0">
    <w:p w14:paraId="54520869" w14:textId="77777777" w:rsidR="00FD0D4B" w:rsidRDefault="00FD0D4B" w:rsidP="00FD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6708" w14:textId="7BA839ED" w:rsidR="00FD0D4B" w:rsidRPr="00FD0D4B" w:rsidRDefault="00FD0D4B" w:rsidP="00FD0D4B">
    <w:pPr>
      <w:pStyle w:val="Footer"/>
      <w:jc w:val="center"/>
      <w:rPr>
        <w:rFonts w:ascii="Arial Nova" w:hAnsi="Arial Nova"/>
      </w:rPr>
    </w:pPr>
    <w:r w:rsidRPr="00FD0D4B">
      <w:rPr>
        <w:rFonts w:ascii="Arial Nova" w:hAnsi="Arial Nova"/>
      </w:rPr>
      <w:t>2026 Request for Applications (RFA) for projects aligned with the Lee County Opioid Abatement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8063" w14:textId="77777777" w:rsidR="00FD0D4B" w:rsidRDefault="00FD0D4B" w:rsidP="00FD0D4B">
      <w:r>
        <w:separator/>
      </w:r>
    </w:p>
  </w:footnote>
  <w:footnote w:type="continuationSeparator" w:id="0">
    <w:p w14:paraId="22607CB6" w14:textId="77777777" w:rsidR="00FD0D4B" w:rsidRDefault="00FD0D4B" w:rsidP="00FD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06"/>
    <w:rsid w:val="00031DFB"/>
    <w:rsid w:val="00154993"/>
    <w:rsid w:val="0015776D"/>
    <w:rsid w:val="00370287"/>
    <w:rsid w:val="003C2468"/>
    <w:rsid w:val="00524B97"/>
    <w:rsid w:val="005C37E9"/>
    <w:rsid w:val="0091741D"/>
    <w:rsid w:val="00A51B06"/>
    <w:rsid w:val="00CB35A8"/>
    <w:rsid w:val="00CC3DD7"/>
    <w:rsid w:val="00CE4B8F"/>
    <w:rsid w:val="00F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841A"/>
  <w15:chartTrackingRefBased/>
  <w15:docId w15:val="{C45ACB3F-872E-4933-BB6A-05055DE7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0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0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0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0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0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0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0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0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0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0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0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0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1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B0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1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51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D4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0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D4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4BA07E26D364DAD3235A401FF412E" ma:contentTypeVersion="1" ma:contentTypeDescription="Create a new document." ma:contentTypeScope="" ma:versionID="82668818a90f754ac08d7e629d40c8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DB4F0F-C9A4-40AB-BB5D-7B43C0356D71}"/>
</file>

<file path=customXml/itemProps2.xml><?xml version="1.0" encoding="utf-8"?>
<ds:datastoreItem xmlns:ds="http://schemas.openxmlformats.org/officeDocument/2006/customXml" ds:itemID="{99B6EB9D-D0DF-4214-A7BC-3F8CD777DCA1}"/>
</file>

<file path=customXml/itemProps3.xml><?xml version="1.0" encoding="utf-8"?>
<ds:datastoreItem xmlns:ds="http://schemas.openxmlformats.org/officeDocument/2006/customXml" ds:itemID="{E88BB4FD-5FB8-4F07-AA5D-62CF10D1FC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447</Characters>
  <Application>Microsoft Office Word</Application>
  <DocSecurity>0</DocSecurity>
  <Lines>49</Lines>
  <Paragraphs>15</Paragraphs>
  <ScaleCrop>false</ScaleCrop>
  <Company>Lee County BOCC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Martinson, Tara</dc:creator>
  <cp:keywords/>
  <dc:description/>
  <cp:lastModifiedBy>Martinson, Tara</cp:lastModifiedBy>
  <cp:revision>2</cp:revision>
  <dcterms:created xsi:type="dcterms:W3CDTF">2026-02-26T18:43:00Z</dcterms:created>
  <dcterms:modified xsi:type="dcterms:W3CDTF">2026-02-26T18:48:00Z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0x0101001624BA07E26D364DAD3235A401FF412E</vt:lpwstr>
  </property>
</Properties>
</file>