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C49" w:rsidRDefault="00AD7C49">
      <w:pPr>
        <w:pStyle w:val="BodyText"/>
        <w:ind w:left="856"/>
        <w:rPr>
          <w:rFonts w:ascii="Times New Roman"/>
          <w:b w:val="0"/>
          <w:sz w:val="20"/>
        </w:rPr>
      </w:pPr>
      <w:r w:rsidRPr="00AD7C49">
        <w:pict>
          <v:group id="_x0000_s1169" style="position:absolute;left:0;text-align:left;margin-left:43.7pt;margin-top:54.4pt;width:225.55pt;height:12.55pt;z-index:1048;mso-wrap-distance-left:0;mso-wrap-distance-right:0;mso-position-horizontal-relative:page" coordorigin="874,1088" coordsize="451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1" type="#_x0000_t75" style="position:absolute;left:874;top:1132;width:4226;height:85">
              <v:imagedata r:id="rId7" o:title=""/>
            </v:shape>
            <v:shape id="_x0000_s1170" type="#_x0000_t75" style="position:absolute;left:5162;top:1088;width:223;height:251">
              <v:imagedata r:id="rId8" o:title=""/>
            </v:shape>
            <w10:wrap type="topAndBottom" anchorx="page"/>
          </v:group>
        </w:pict>
      </w:r>
      <w:r w:rsidRPr="00AD7C49">
        <w:pict>
          <v:group id="_x0000_s1161" style="position:absolute;left:0;text-align:left;margin-left:277.35pt;margin-top:50.1pt;width:71.85pt;height:16.85pt;z-index:1072;mso-wrap-distance-left:0;mso-wrap-distance-right:0;mso-position-horizontal-relative:page" coordorigin="5547,1002" coordsize="1437,337">
            <v:shape id="_x0000_s1168" style="position:absolute;left:5547;top:1088;width:213;height:251" coordorigin="5547,1088" coordsize="213,251" o:spt="100" adj="0,,0" path="m5587,1249r-40,3l5548,1273r5,19l5561,1307r13,12l5590,1328r16,6l5625,1338r20,1l5660,1339r13,-2l5686,1333r12,-4l5708,1323r10,-6l5725,1310r2,-2l5634,1308r-11,-3l5603,1294r-6,-6l5593,1279r-4,-8l5587,1261r,-12xm5666,1088r-19,1l5630,1093r-15,7l5603,1109r-10,10l5586,1131r-4,13l5580,1157r,11l5583,1178r5,8l5593,1195r8,7l5611,1208r6,3l5626,1216r12,5l5652,1228r15,6l5679,1240r8,6l5693,1251r5,6l5701,1264r,17l5697,1289r-9,8l5680,1301r-9,4l5660,1307r-13,1l5727,1308r4,-7l5739,1290r3,-12l5742,1266r-1,-13l5737,1241r-6,-10l5723,1221r-8,-7l5702,1207r-17,-9l5664,1189r-19,-9l5633,1174r-4,-3l5622,1165r-4,-7l5618,1143r4,-7l5630,1130r8,-7l5649,1120r96,l5735,1109r-13,-9l5706,1093r-19,-4l5666,1088xm5745,1120r-82,l5676,1121r11,2l5696,1127r8,5l5714,1141r5,11l5719,1167r41,-3l5758,1148r-5,-15l5745,1120r,xe" fillcolor="#003e7e" stroked="f">
              <v:stroke joinstyle="round"/>
              <v:formulas/>
              <v:path arrowok="t" o:connecttype="segments"/>
            </v:shape>
            <v:shape id="_x0000_s1167" style="position:absolute;left:5783;top:1088;width:223;height:251" coordorigin="5783,1088" coordsize="223,251" o:spt="100" adj="0,,0" path="m5911,1088r-17,1l5878,1093r-15,5l5848,1106r-14,10l5822,1129r-11,15l5801,1161r-8,19l5787,1199r-3,19l5783,1237r1,15l5786,1266r3,13l5794,1291r7,11l5809,1312r9,8l5828,1327r12,5l5852,1336r12,2l5877,1339r21,-1l5917,1333r18,-9l5951,1313r7,-7l5878,1306r-11,-1l5857,1301r-9,-5l5840,1288r-7,-10l5828,1266r-3,-14l5824,1237r,-4l5825,1229r,-5l6002,1224r2,-13l6005,1199r,-6l5832,1193r6,-17l5845,1161r9,-13l5864,1138r11,-8l5887,1125r12,-4l5912,1120r71,l5979,1115r-13,-12l5949,1095r-18,-5l5911,1088xm5951,1252r-7,12l5937,1275r-8,9l5919,1292r-10,6l5898,1302r-10,3l5878,1306r80,l5965,1299r11,-14l5985,1271r5,-15l5951,1252xm5983,1120r-71,l5923,1121r11,3l5943,1129r8,7l5958,1146r5,10l5966,1169r,11l5967,1188r-1,5l6005,1193r,-8l6003,1166r-4,-20l5991,1129r-8,-9xe" fillcolor="#003e7e" stroked="f">
              <v:stroke joinstyle="round"/>
              <v:formulas/>
              <v:path arrowok="t" o:connecttype="segments"/>
            </v:shape>
            <v:shape id="_x0000_s1166" style="position:absolute;left:6032;top:1088;width:179;height:246" coordorigin="6032,1088" coordsize="179,246" o:spt="100" adj="0,,0" path="m6118,1094r-36,l6032,1334r39,l6091,1237r7,-28l6106,1185r10,-19l6127,1151r9,-8l6108,1143r10,-49xm6189,1088r-21,l6156,1093r-12,9l6135,1109r-9,9l6117,1130r-9,13l6136,1143r2,-2l6149,1133r11,-4l6171,1127r26,l6211,1097r-12,-6l6189,1088xm6197,1127r-18,l6187,1130r7,5l6197,1127xe" fillcolor="#003e7e" stroked="f">
              <v:stroke joinstyle="round"/>
              <v:formulas/>
              <v:path arrowok="t" o:connecttype="segments"/>
            </v:shape>
            <v:shape id="_x0000_s1165" style="position:absolute;left:6207;top:1094;width:223;height:241" coordorigin="6207,1094" coordsize="223,241" o:spt="100" adj="0,,0" path="m6247,1094r-40,l6246,1334r46,l6313,1297r-37,l6274,1274r-3,-20l6269,1238r-1,-12l6247,1094xm6429,1094r-43,l6306,1238r-9,16l6289,1269r-7,14l6276,1297r37,l6429,1094xe" fillcolor="#003e7e" stroked="f">
              <v:stroke joinstyle="round"/>
              <v:formulas/>
              <v:path arrowok="t" o:connecttype="segments"/>
            </v:shape>
            <v:shape id="_x0000_s1164" style="position:absolute;left:6416;top:1002;width:111;height:332" coordorigin="6416,1002" coordsize="111,332" o:spt="100" adj="0,,0" path="m6526,1002r-41,l6476,1049r40,l6526,1002xm6507,1094r-41,l6416,1334r41,l6507,1094xe" fillcolor="#003e7e" stroked="f">
              <v:stroke joinstyle="round"/>
              <v:formulas/>
              <v:path arrowok="t" o:connecttype="segments"/>
            </v:shape>
            <v:shape id="_x0000_s1163" style="position:absolute;left:6531;top:1088;width:211;height:251" coordorigin="6531,1088" coordsize="211,251" o:spt="100" adj="0,,0" path="m6658,1088r-19,1l6622,1093r-16,6l6591,1108r-13,11l6566,1132r-11,16l6547,1166r-7,19l6535,1204r-3,20l6531,1243r1,22l6537,1283r8,17l6555,1314r13,11l6583,1333r17,5l6619,1339r17,-1l6653,1334r16,-7l6683,1317r11,-9l6606,1308r-11,-6l6586,1292r-6,-9l6576,1273r-3,-13l6572,1246r1,-15l6575,1216r3,-15l6583,1185r5,-15l6595,1157r7,-11l6611,1137r9,-6l6631,1126r11,-3l6654,1122r75,l6729,1122r-10,-12l6707,1100r-15,-6l6676,1090r-18,-2xm6686,1246r-6,15l6674,1273r-8,11l6657,1292r-9,7l6639,1304r-10,3l6619,1308r75,l6697,1305r11,-15l6718,1272r9,-22l6686,1246xm6729,1122r-61,l6679,1126r18,17l6701,1155r,16l6741,1168r-1,-17l6736,1135r-7,-13xe" fillcolor="#003e7e" stroked="f">
              <v:stroke joinstyle="round"/>
              <v:formulas/>
              <v:path arrowok="t" o:connecttype="segments"/>
            </v:shape>
            <v:shape id="_x0000_s1162" style="position:absolute;left:6760;top:1088;width:223;height:251" coordorigin="6760,1088" coordsize="223,251" o:spt="100" adj="0,,0" path="m6888,1088r-16,1l6856,1093r-15,5l6826,1106r-14,10l6800,1129r-12,15l6779,1161r-8,19l6765,1199r-3,19l6760,1237r1,15l6763,1266r4,13l6772,1291r7,11l6786,1312r9,8l6806,1327r11,5l6829,1336r13,2l6855,1339r21,-1l6895,1333r17,-9l6929,1313r7,-7l6855,1306r-11,-1l6834,1301r-9,-5l6817,1288r-6,-10l6806,1266r-3,-14l6802,1237r,-4l6802,1229r1,-5l6979,1224r3,-13l6983,1199r,-6l6809,1193r6,-17l6823,1161r8,-13l6841,1138r12,-8l6864,1125r12,-4l6889,1120r72,l6957,1115r-14,-12l6927,1095r-18,-5l6888,1088xm6928,1252r-6,12l6915,1275r-9,9l6896,1292r-10,6l6876,1302r-10,3l6855,1306r81,l6943,1299r11,-14l6962,1271r6,-15l6928,1252xm6961,1120r-72,l6901,1121r10,3l6921,1129r8,7l6936,1146r4,10l6943,1169r1,11l6944,1193r39,l6983,1188r-2,-22l6976,1146r-8,-17l6961,1120xe" fillcolor="#003e7e" stroked="f">
              <v:stroke joinstyle="round"/>
              <v:formulas/>
              <v:path arrowok="t" o:connecttype="segments"/>
            </v:shape>
            <w10:wrap type="topAndBottom" anchorx="page"/>
          </v:group>
        </w:pict>
      </w:r>
      <w:r w:rsidRPr="00AD7C49">
        <w:pict>
          <v:group id="_x0000_s1153" style="position:absolute;left:0;text-align:left;margin-left:357.25pt;margin-top:49.85pt;width:137.45pt;height:42pt;z-index:1096;mso-wrap-distance-left:0;mso-wrap-distance-right:0;mso-position-horizontal-relative:page" coordorigin="7145,997" coordsize="2749,840">
            <v:shape id="_x0000_s1160" style="position:absolute;left:7713;top:997;width:2181;height:840" coordorigin="7713,997" coordsize="2181,840" path="m7713,997r79,36l7875,1068r256,101l8211,1202r73,33l8349,1269r54,35l8470,1376r9,38l8471,1452r-52,71l8323,1589r-64,33l8187,1655r-81,34l8018,1723r-197,74l7713,1836r83,l7882,1834r89,-4l8062,1826r93,-6l8250,1814r96,-8l8442,1797r97,-10l8636,1776r96,-12l8828,1751r94,-14l9014,1723r90,-15l9191,1692r84,-17l9356,1657r77,-17l9505,1621r67,-19l9635,1582r56,-19l9786,1521r67,-42l9893,1414r-3,-22l9827,1328r-80,-42l9640,1246r-62,-19l9510,1208r-72,-18l9361,1172r-81,-17l9195,1139r-87,-16l9017,1108r-92,-14l8830,1081r-95,-13l8638,1057r-195,-21l8346,1027r-96,-7l8155,1013r-94,-6l7970,1003r-89,-3l7796,998r-83,-1xe" fillcolor="#003e7e" stroked="f">
              <v:path arrowok="t"/>
            </v:shape>
            <v:shape id="_x0000_s1159" type="#_x0000_t75" style="position:absolute;left:7610;top:1228;width:742;height:335">
              <v:imagedata r:id="rId9" o:title=""/>
            </v:shape>
            <v:shape id="_x0000_s1158" style="position:absolute;left:8547;top:1282;width:253;height:278" coordorigin="8547,1282" coordsize="253,278" o:spt="100" adj="0,,0" path="m8635,1367r-35,l8566,1474r-4,12l8559,1496r-2,9l8556,1512r-1,9l8555,1528r3,7l8562,1544r7,6l8582,1554r10,2l8604,1558r15,1l8635,1560r17,-1l8667,1558r13,-2l8692,1553r10,-3l8711,1545r9,-6l8727,1533r4,-4l8631,1529r-12,-1l8603,1523r-5,-4l8593,1509r,-4l8593,1500r1,-4l8598,1483r6,-21l8635,1367xm8763,1457r-34,l8720,1484r-3,10l8714,1500r-3,5l8708,1510r-4,4l8698,1519r-7,4l8676,1528r-12,1l8731,1529r3,-3l8739,1518r5,-9l8747,1502r4,-9l8755,1483r8,-26xm8799,1337r-243,l8547,1367r242,l8799,1337xm8662,1282r-34,l8610,1337r35,l8662,1282xe" stroked="f">
              <v:stroke joinstyle="round"/>
              <v:formulas/>
              <v:path arrowok="t" o:connecttype="segments"/>
            </v:shape>
            <v:shape id="_x0000_s1157" style="position:absolute;left:8756;top:1334;width:288;height:223" coordorigin="8756,1334" coordsize="288,223" o:spt="100" adj="0,,0" path="m8863,1337r-35,l8756,1557r35,l8824,1455r10,-26l8844,1408r11,-16l8866,1381r14,-7l8899,1369r18,-3l8853,1366r10,-29xm9043,1365r-91,l8971,1365r15,3l8996,1372r7,5l9006,1381r1,5l9007,1393r-1,6l9004,1408r-4,12l8995,1436r36,l9038,1413r5,-20l9044,1376r-1,-11xm8966,1334r-15,l8937,1334r-11,1l8916,1336r-11,1l8895,1340r-20,9l8864,1357r-9,9l8917,1366r6,l8952,1365r91,l9042,1362r-6,-11l9030,1344r-7,-4l9013,1338r-9,-2l8994,1335r-13,-1l8966,1334xe" stroked="f">
              <v:stroke joinstyle="round"/>
              <v:formulas/>
              <v:path arrowok="t" o:connecttype="segments"/>
            </v:shape>
            <v:shape id="_x0000_s1156" style="position:absolute;left:9017;top:1333;width:310;height:227" coordorigin="9017,1333" coordsize="310,227" o:spt="100" adj="0,,0" path="m9158,1425r-29,1l9105,1427r-19,3l9073,1433r-12,4l9051,1444r-8,9l9038,1461r-5,9l9028,1481r-4,12l9019,1507r-2,11l9018,1525r,8l9022,1540r5,5l9033,1551r10,4l9058,1557r13,1l9088,1559r23,l9137,1560r24,-1l9180,1558r16,-1l9208,1554r10,-3l9227,1546r10,-7l9246,1531r36,l9283,1529r-128,l9121,1528r-26,-1l9077,1525r-10,-2l9058,1518r-2,-10l9061,1492r4,-13l9073,1469r11,-6l9090,1460r9,-2l9111,1457r10,l9134,1456r17,l9307,1456r2,-7l9271,1449r-4,-10l9258,1432r-13,-3l9233,1427r-19,-1l9189,1425r-31,xm9282,1531r-34,l9239,1557r35,l9282,1531xm9307,1456r-136,l9198,1456r21,2l9236,1460r11,3l9259,1468r3,10l9258,1492r-5,10l9247,1511r-7,6l9230,1522r-12,3l9201,1527r-21,1l9155,1529r128,l9307,1456xm9324,1364r-123,l9221,1365r17,l9251,1367r11,1l9274,1371r7,5l9285,1384r2,7l9287,1401r-1,11l9282,1426r-8,23l9309,1449r3,-8l9317,1422r4,-15l9324,1395r2,-10l9327,1375r-2,-9l9324,1364xm9209,1333r-34,1l9147,1337r-22,4l9107,1346r-14,8l9082,1364r-9,13l9066,1393r-1,2l9064,1399r-1,4l9099,1403r1,-2l9100,1400r,l9105,1385r9,-10l9126,1371r12,-3l9154,1366r21,-1l9201,1364r123,l9320,1358r-6,-9l9303,1342r-15,-3l9274,1336r-18,-1l9235,1334r-26,-1xe" stroked="f">
              <v:stroke joinstyle="round"/>
              <v:formulas/>
              <v:path arrowok="t" o:connecttype="segments"/>
            </v:shape>
            <v:shape id="_x0000_s1155" style="position:absolute;left:9310;top:1334;width:326;height:223" coordorigin="9310,1334" coordsize="326,223" o:spt="100" adj="0,,0" path="m9417,1337r-35,l9310,1557r35,l9378,1455r5,-14l9387,1429r4,-10l9395,1412r4,-8l9405,1396r7,-6l9420,1384r10,-6l9441,1374r11,-3l9456,1370r-50,l9417,1337xm9633,1365r-116,l9534,1365r14,1l9561,1367r9,2l9581,1372r8,5l9593,1384r3,5l9597,1397r-2,8l9594,1413r-2,9l9588,1434r-4,13l9549,1557r34,l9623,1433r5,-15l9631,1405r3,-11l9635,1385r,-8l9636,1374r-2,-9l9633,1365xm9531,1334r-25,l9484,1336r-18,2l9452,1341r-13,5l9428,1352r-10,8l9408,1370r48,l9465,1368r16,-2l9498,1365r19,l9633,1365r-4,-7l9624,1349r-10,-6l9600,1339r-13,-2l9572,1335r-19,-1l9531,1334xe" stroked="f">
              <v:stroke joinstyle="round"/>
              <v:formulas/>
              <v:path arrowok="t" o:connecttype="segments"/>
            </v:shape>
            <v:shape id="_x0000_s1154" type="#_x0000_t75" style="position:absolute;left:7145;top:997;width:424;height:342">
              <v:imagedata r:id="rId10" o:title=""/>
            </v:shape>
            <w10:wrap type="topAndBottom" anchorx="page"/>
          </v:group>
        </w:pict>
      </w:r>
      <w:r w:rsidRPr="00AD7C49">
        <w:pict>
          <v:shapetype id="_x0000_t202" coordsize="21600,21600" o:spt="202" path="m,l,21600r21600,l21600,xe">
            <v:stroke joinstyle="miter"/>
            <v:path gradientshapeok="t" o:connecttype="rect"/>
          </v:shapetype>
          <v:shape id="_x0000_s1152" type="#_x0000_t202" style="position:absolute;left:0;text-align:left;margin-left:.7pt;margin-top:389.05pt;width:611.3pt;height:403pt;z-index:-15040;mso-position-horizontal-relative:page;mso-position-vertical-relative:page" filled="f" stroked="f">
            <v:textbox inset="0,0,0,0">
              <w:txbxContent>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rPr>
                      <w:rFonts w:ascii="Agency FB"/>
                      <w:sz w:val="26"/>
                    </w:rPr>
                  </w:pPr>
                </w:p>
                <w:p w:rsidR="00AD7C49" w:rsidRDefault="00AD7C49">
                  <w:pPr>
                    <w:pStyle w:val="BodyText"/>
                    <w:spacing w:before="6"/>
                    <w:rPr>
                      <w:rFonts w:ascii="Agency FB"/>
                      <w:sz w:val="37"/>
                    </w:rPr>
                  </w:pPr>
                </w:p>
                <w:p w:rsidR="00AD7C49" w:rsidRDefault="00F40580">
                  <w:pPr>
                    <w:ind w:left="-1" w:right="12"/>
                    <w:jc w:val="center"/>
                    <w:rPr>
                      <w:rFonts w:ascii="Times New Roman"/>
                      <w:sz w:val="24"/>
                    </w:rPr>
                  </w:pPr>
                  <w:r>
                    <w:rPr>
                      <w:rFonts w:ascii="Times New Roman"/>
                      <w:color w:val="091F20"/>
                      <w:sz w:val="24"/>
                    </w:rPr>
                    <w:t>1</w:t>
                  </w:r>
                </w:p>
              </w:txbxContent>
            </v:textbox>
            <w10:wrap anchorx="page" anchory="page"/>
          </v:shape>
        </w:pict>
      </w:r>
      <w:r w:rsidR="00F40580">
        <w:rPr>
          <w:noProof/>
        </w:rPr>
        <w:drawing>
          <wp:anchor distT="0" distB="0" distL="0" distR="0" simplePos="0" relativeHeight="268420439" behindDoc="1" locked="0" layoutInCell="1" allowOverlap="1">
            <wp:simplePos x="0" y="0"/>
            <wp:positionH relativeFrom="page">
              <wp:posOffset>0</wp:posOffset>
            </wp:positionH>
            <wp:positionV relativeFrom="page">
              <wp:posOffset>3436320</wp:posOffset>
            </wp:positionV>
            <wp:extent cx="7772400" cy="6622079"/>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7772400" cy="6622079"/>
                    </a:xfrm>
                    <a:prstGeom prst="rect">
                      <a:avLst/>
                    </a:prstGeom>
                  </pic:spPr>
                </pic:pic>
              </a:graphicData>
            </a:graphic>
          </wp:anchor>
        </w:drawing>
      </w:r>
      <w:r>
        <w:rPr>
          <w:rFonts w:ascii="Times New Roman"/>
          <w:b w:val="0"/>
          <w:sz w:val="20"/>
        </w:rPr>
      </w:r>
      <w:r>
        <w:rPr>
          <w:rFonts w:ascii="Times New Roman"/>
          <w:b w:val="0"/>
          <w:sz w:val="20"/>
        </w:rPr>
        <w:pict>
          <v:group id="_x0000_s1143" style="width:371.4pt;height:45.9pt;mso-position-horizontal-relative:char;mso-position-vertical-relative:line" coordsize="7428,918">
            <v:shape id="_x0000_s1151" style="position:absolute;width:1138;height:917" coordsize="1138,917" o:spt="100" adj="0,,0" path="m1007,l416,,,917r319,l461,607r310,l814,606r37,-5l881,593r23,-11l923,567r19,-22l959,517r17,-33l1011,406r-458,l644,201r459,l1122,159r5,-11l1131,138r3,-10l1136,119r1,-9l1137,102r-2,-23l1129,59,1118,42,1102,27,1083,15,1061,7,1035,2,1007,xm1103,201r-378,l737,205r9,8l755,221r5,9l760,245r-1,4l759,252r-1,3l757,259r-2,3l693,406r318,l1103,201xe" fillcolor="#003e7e" stroked="f">
              <v:stroke joinstyle="round"/>
              <v:formulas/>
              <v:path arrowok="t" o:connecttype="segments"/>
            </v:shape>
            <v:shape id="_x0000_s1150" style="position:absolute;left:822;width:1219;height:917" coordorigin="822" coordsize="1219,917" o:spt="100" adj="0,,0" path="m1629,340r-329,l822,917r985,l1865,716r-522,l1629,340xm1936,l1446,r-89,201l1663,201r9,3l1679,210r6,6l1689,223r,13l1688,241r-1,5l1686,248r,1l1542,716r323,l2033,135r3,-8l2037,120r2,-7l2040,107r,-7l2040,94r-2,-21l2033,55r-9,-16l2012,25,1997,14,1979,6,1959,2,1936,xe" fillcolor="#003e7e" stroked="f">
              <v:stroke joinstyle="round"/>
              <v:formulas/>
              <v:path arrowok="t" o:connecttype="segments"/>
            </v:shape>
            <v:shape id="_x0000_s1149" style="position:absolute;left:1897;width:958;height:917" coordorigin="1897" coordsize="958,917" path="m2854,l2467,r-49,1l2342,13r-70,41l2161,282r-19,58l2141,353r,13l2168,425r91,45l2349,502r45,18l2426,537r19,18l2451,572r,6l2450,582r-3,13l2445,602r-3,6l2421,657r-53,52l2281,716r-292,l1897,917r428,l2403,915r65,-6l2556,885r55,-44l2655,770r84,-192l2744,566r17,-67l2761,489r-2,-20l2726,414r-52,-32l2590,349r-56,-19l2494,316r-28,-13l2449,290r-6,-12l2443,275r1,-3l2446,265r2,-4l2450,256r11,-24l2522,202r20,-1l2762,201,2854,xe" fillcolor="#003e7e" stroked="f">
              <v:path arrowok="t"/>
            </v:shape>
            <v:shape id="_x0000_s1148" style="position:absolute;left:2707;width:957;height:917" coordorigin="2707" coordsize="957,917" path="m3664,l3277,r-49,1l3152,13r-70,41l2971,282r-19,58l2950,353r1,13l2978,425r91,45l3159,502r45,18l3235,537r20,18l3261,572r,5l3260,582r-1,7l3257,595r-2,7l3252,608r-21,49l3177,709r-86,7l2799,716r-92,201l3135,917r78,-2l3277,909r89,-24l3421,841r43,-71l3554,566r17,-67l3571,489r-2,-20l3536,414r-52,-32l3400,349r-56,-19l3304,316r-28,-13l3259,290r-6,-12l3253,275r,-3l3255,269r1,-4l3257,261r14,-29l3277,220r75,-19l3572,201,3664,xe" fillcolor="#003e7e" stroked="f">
              <v:path arrowok="t"/>
            </v:shape>
            <v:shape id="_x0000_s1147" style="position:absolute;left:3527;width:1138;height:917" coordorigin="3527" coordsize="1138,917" o:spt="100" adj="0,,0" path="m4534,l3943,,3527,917r319,l3988,607r309,l4341,606r37,-5l4408,593r23,-11l4450,567r19,-22l4486,517r17,-33l4538,406r-458,l4171,201r459,l4649,159r5,-11l4658,138r5,-19l4664,110r,-8l4662,79r-6,-20l4645,42,4629,27,4610,15,4588,7,4562,2,4534,xm4630,201r-378,l4264,205r9,8l4282,221r5,9l4287,245r-1,4l4286,252r-1,3l4284,259r-2,3l4220,406r318,l4630,201xe" fillcolor="#003e7e" stroked="f">
              <v:stroke joinstyle="round"/>
              <v:formulas/>
              <v:path arrowok="t" o:connecttype="segments"/>
            </v:shape>
            <v:shape id="_x0000_s1146" style="position:absolute;left:4510;width:1082;height:917" coordorigin="4510" coordsize="1082,917" o:spt="100" adj="0,,0" path="m5460,l5053,r-51,2l4959,7r-37,9l4894,29r-25,18l4847,70r-20,29l4809,134,4527,759r-6,12l4517,781r-3,10l4512,801r-2,9l4511,818r2,21l4519,859r11,17l4545,890r19,12l4587,910r25,5l4641,917r407,l5099,915r43,-5l5179,901r29,-13l5232,871r22,-23l5274,818r18,-35l5323,716r-375,l4934,715r-11,-2l4913,710r-8,-5l4895,699r-5,-10l4890,671r,-4l4891,663r1,-4l4893,655r2,-3l5071,260r8,-14l5087,235r10,-10l5108,216r12,-6l5132,205r14,-3l5162,201r394,l5575,159r6,-12l5586,136r2,-10l5591,117r1,-9l5592,99r-2,-21l5583,59,5572,42,5557,27,5537,15,5515,7,5489,2,5460,xm5556,201r-394,l5173,202r10,2l5192,208r8,5l5210,220r4,10l5214,244r,3l5214,250r-1,2l5211,257r-2,5l5030,657r-8,14l5014,683r-9,10l4996,701r-11,7l4974,712r-13,3l4948,716r375,l5556,201xe" fillcolor="#003e7e" stroked="f">
              <v:stroke joinstyle="round"/>
              <v:formulas/>
              <v:path arrowok="t" o:connecttype="segments"/>
            </v:shape>
            <v:shape id="_x0000_s1145" style="position:absolute;left:5400;width:1138;height:917" coordorigin="5400" coordsize="1138,917" o:spt="100" adj="0,,0" path="m6406,l5816,,5400,917r315,l5885,542r375,l6283,541r21,-3l6321,533r15,-7l6349,516r12,-12l6372,488r10,-18l6436,350r-461,l6041,199r463,l6521,159r6,-11l6531,138r5,-19l6537,110r,-8l6535,79r-7,-20l6517,42,6502,27,6483,15,6461,7,6435,2,6406,xm6252,542r-269,l5994,546r10,9l6013,563r4,10l6017,589r,3l6016,597r-1,3l6013,603,5874,917r304,l6284,682r5,-10l6293,662r3,-11l6298,641r2,-9l6300,624r-1,-13l6297,599r-4,-11l6288,577r-7,-9l6273,558r-10,-8l6252,542xm6504,199r-366,l6149,202r9,8l6167,217r4,10l6171,243r,4l6171,250r-1,3l6169,257r-2,3l6131,350r305,l6504,199xe" fillcolor="#003e7e" stroked="f">
              <v:stroke joinstyle="round"/>
              <v:formulas/>
              <v:path arrowok="t" o:connecttype="segments"/>
            </v:shape>
            <v:shape id="_x0000_s1144" style="position:absolute;left:6483;width:945;height:917" coordorigin="6483" coordsize="945,917" o:spt="100" adj="0,,0" path="m7128,201r-320,l6483,917r319,l7128,201xm7428,l6664,r-92,201l7336,201,7428,xe" fillcolor="#003e7e" stroked="f">
              <v:stroke joinstyle="round"/>
              <v:formulas/>
              <v:path arrowok="t" o:connecttype="segments"/>
            </v:shape>
            <w10:wrap type="none"/>
            <w10:anchorlock/>
          </v:group>
        </w:pict>
      </w:r>
    </w:p>
    <w:p w:rsidR="00AD7C49" w:rsidRDefault="00AD7C49">
      <w:pPr>
        <w:pStyle w:val="BodyText"/>
        <w:rPr>
          <w:rFonts w:ascii="Times New Roman"/>
          <w:b w:val="0"/>
          <w:sz w:val="20"/>
        </w:rPr>
      </w:pPr>
    </w:p>
    <w:p w:rsidR="00AD7C49" w:rsidRDefault="00AD7C49">
      <w:pPr>
        <w:pStyle w:val="BodyText"/>
        <w:rPr>
          <w:rFonts w:ascii="Times New Roman"/>
          <w:b w:val="0"/>
          <w:sz w:val="20"/>
        </w:rPr>
      </w:pPr>
    </w:p>
    <w:p w:rsidR="00AD7C49" w:rsidRDefault="00AD7C49">
      <w:pPr>
        <w:pStyle w:val="BodyText"/>
        <w:rPr>
          <w:rFonts w:ascii="Times New Roman"/>
          <w:b w:val="0"/>
          <w:sz w:val="20"/>
        </w:rPr>
      </w:pPr>
    </w:p>
    <w:p w:rsidR="00AD7C49" w:rsidRDefault="00AD7C49">
      <w:pPr>
        <w:pStyle w:val="BodyText"/>
        <w:rPr>
          <w:rFonts w:ascii="Times New Roman"/>
          <w:b w:val="0"/>
          <w:sz w:val="20"/>
        </w:rPr>
      </w:pPr>
    </w:p>
    <w:p w:rsidR="00AD7C49" w:rsidRDefault="00AD7C49">
      <w:pPr>
        <w:pStyle w:val="BodyText"/>
        <w:rPr>
          <w:rFonts w:ascii="Times New Roman"/>
          <w:b w:val="0"/>
          <w:sz w:val="20"/>
        </w:rPr>
      </w:pPr>
    </w:p>
    <w:p w:rsidR="00AD7C49" w:rsidRDefault="00AD7C49">
      <w:pPr>
        <w:pStyle w:val="BodyText"/>
        <w:rPr>
          <w:rFonts w:ascii="Times New Roman"/>
          <w:b w:val="0"/>
          <w:sz w:val="20"/>
        </w:rPr>
      </w:pPr>
    </w:p>
    <w:p w:rsidR="00AD7C49" w:rsidRDefault="00AD7C49">
      <w:pPr>
        <w:pStyle w:val="BodyText"/>
        <w:rPr>
          <w:rFonts w:ascii="Times New Roman"/>
          <w:b w:val="0"/>
          <w:sz w:val="20"/>
        </w:rPr>
      </w:pPr>
    </w:p>
    <w:p w:rsidR="00AD7C49" w:rsidRDefault="00AD7C49">
      <w:pPr>
        <w:pStyle w:val="BodyText"/>
        <w:spacing w:before="7"/>
        <w:rPr>
          <w:rFonts w:ascii="Times New Roman"/>
          <w:b w:val="0"/>
        </w:rPr>
      </w:pPr>
    </w:p>
    <w:p w:rsidR="00AD7C49" w:rsidRDefault="00F40580">
      <w:pPr>
        <w:spacing w:before="100"/>
        <w:ind w:left="4824"/>
        <w:rPr>
          <w:rFonts w:ascii="Agency FB" w:hAnsi="Agency FB"/>
          <w:b/>
          <w:sz w:val="72"/>
        </w:rPr>
      </w:pPr>
      <w:r>
        <w:rPr>
          <w:rFonts w:ascii="Agency FB" w:hAnsi="Agency FB"/>
          <w:b/>
          <w:color w:val="003E7E"/>
          <w:sz w:val="72"/>
        </w:rPr>
        <w:t>PASSENGER’S GUIDE</w:t>
      </w:r>
    </w:p>
    <w:p w:rsidR="00AD7C49" w:rsidRDefault="00AD7C49">
      <w:pPr>
        <w:rPr>
          <w:rFonts w:ascii="Agency FB" w:hAnsi="Agency FB"/>
          <w:sz w:val="72"/>
        </w:rPr>
        <w:sectPr w:rsidR="00AD7C49">
          <w:type w:val="continuous"/>
          <w:pgSz w:w="12240" w:h="15840"/>
          <w:pgMar w:top="1300" w:right="0" w:bottom="0" w:left="0" w:header="720" w:footer="720" w:gutter="0"/>
          <w:cols w:space="720"/>
        </w:sectPr>
      </w:pPr>
    </w:p>
    <w:p w:rsidR="00AD7C49" w:rsidRDefault="00F40580">
      <w:pPr>
        <w:pStyle w:val="Heading1"/>
        <w:spacing w:before="81"/>
      </w:pPr>
      <w:r>
        <w:rPr>
          <w:color w:val="231F20"/>
        </w:rPr>
        <w:lastRenderedPageBreak/>
        <w:t>Introduction to Passport ADA Service</w:t>
      </w:r>
    </w:p>
    <w:p w:rsidR="00AD7C49" w:rsidRDefault="00F40580">
      <w:pPr>
        <w:pStyle w:val="BodyText"/>
        <w:spacing w:before="247" w:line="249" w:lineRule="auto"/>
        <w:ind w:left="619" w:right="583"/>
        <w:jc w:val="both"/>
      </w:pPr>
      <w:r>
        <w:rPr>
          <w:color w:val="231F20"/>
        </w:rPr>
        <w:t xml:space="preserve">ADA stands for Americans with Disabilities Act. Lee County Transit’s ADA </w:t>
      </w:r>
      <w:proofErr w:type="spellStart"/>
      <w:r>
        <w:rPr>
          <w:color w:val="231F20"/>
        </w:rPr>
        <w:t>paratransit</w:t>
      </w:r>
      <w:proofErr w:type="spellEnd"/>
      <w:r>
        <w:rPr>
          <w:color w:val="231F20"/>
        </w:rPr>
        <w:t xml:space="preserve"> service, called Passport, is offered in strict accordance with the ADA Act of 1990. The ADA service is for persons with physical,</w:t>
      </w:r>
      <w:r>
        <w:rPr>
          <w:color w:val="231F20"/>
          <w:spacing w:val="-13"/>
        </w:rPr>
        <w:t xml:space="preserve"> </w:t>
      </w:r>
      <w:r>
        <w:rPr>
          <w:color w:val="231F20"/>
        </w:rPr>
        <w:t>cognitive,</w:t>
      </w:r>
      <w:r>
        <w:rPr>
          <w:color w:val="231F20"/>
          <w:spacing w:val="-12"/>
        </w:rPr>
        <w:t xml:space="preserve"> </w:t>
      </w:r>
      <w:r>
        <w:rPr>
          <w:color w:val="231F20"/>
        </w:rPr>
        <w:t>visual</w:t>
      </w:r>
      <w:r>
        <w:rPr>
          <w:color w:val="231F20"/>
          <w:spacing w:val="-12"/>
        </w:rPr>
        <w:t xml:space="preserve"> </w:t>
      </w:r>
      <w:r>
        <w:rPr>
          <w:color w:val="231F20"/>
        </w:rPr>
        <w:t>and/or</w:t>
      </w:r>
      <w:r>
        <w:rPr>
          <w:color w:val="231F20"/>
          <w:spacing w:val="-12"/>
        </w:rPr>
        <w:t xml:space="preserve"> </w:t>
      </w:r>
      <w:r>
        <w:rPr>
          <w:color w:val="231F20"/>
        </w:rPr>
        <w:t>other</w:t>
      </w:r>
      <w:r>
        <w:rPr>
          <w:color w:val="231F20"/>
          <w:spacing w:val="-13"/>
        </w:rPr>
        <w:t xml:space="preserve"> </w:t>
      </w:r>
      <w:r>
        <w:rPr>
          <w:color w:val="231F20"/>
        </w:rPr>
        <w:t>disabilities</w:t>
      </w:r>
      <w:r>
        <w:rPr>
          <w:color w:val="231F20"/>
          <w:spacing w:val="-13"/>
        </w:rPr>
        <w:t xml:space="preserve"> </w:t>
      </w:r>
      <w:r>
        <w:rPr>
          <w:color w:val="231F20"/>
        </w:rPr>
        <w:t>which</w:t>
      </w:r>
      <w:r>
        <w:rPr>
          <w:color w:val="231F20"/>
          <w:spacing w:val="-13"/>
        </w:rPr>
        <w:t xml:space="preserve"> </w:t>
      </w:r>
      <w:r>
        <w:rPr>
          <w:color w:val="231F20"/>
        </w:rPr>
        <w:t>functionally</w:t>
      </w:r>
      <w:r>
        <w:rPr>
          <w:color w:val="231F20"/>
          <w:spacing w:val="-12"/>
        </w:rPr>
        <w:t xml:space="preserve"> </w:t>
      </w:r>
      <w:r>
        <w:rPr>
          <w:color w:val="231F20"/>
        </w:rPr>
        <w:t>prevent</w:t>
      </w:r>
      <w:r>
        <w:rPr>
          <w:color w:val="231F20"/>
          <w:spacing w:val="-13"/>
        </w:rPr>
        <w:t xml:space="preserve"> </w:t>
      </w:r>
      <w:r>
        <w:rPr>
          <w:color w:val="231F20"/>
        </w:rPr>
        <w:t>them</w:t>
      </w:r>
      <w:r>
        <w:rPr>
          <w:color w:val="231F20"/>
          <w:spacing w:val="-12"/>
        </w:rPr>
        <w:t xml:space="preserve"> </w:t>
      </w:r>
      <w:r>
        <w:rPr>
          <w:color w:val="231F20"/>
        </w:rPr>
        <w:t>from</w:t>
      </w:r>
      <w:r>
        <w:rPr>
          <w:color w:val="231F20"/>
          <w:spacing w:val="-12"/>
        </w:rPr>
        <w:t xml:space="preserve"> </w:t>
      </w:r>
      <w:r>
        <w:rPr>
          <w:color w:val="231F20"/>
        </w:rPr>
        <w:t>using</w:t>
      </w:r>
      <w:r>
        <w:rPr>
          <w:color w:val="231F20"/>
          <w:spacing w:val="-13"/>
        </w:rPr>
        <w:t xml:space="preserve"> </w:t>
      </w:r>
      <w:r>
        <w:rPr>
          <w:color w:val="231F20"/>
        </w:rPr>
        <w:t>the</w:t>
      </w:r>
      <w:r>
        <w:rPr>
          <w:color w:val="231F20"/>
          <w:spacing w:val="-12"/>
        </w:rPr>
        <w:t xml:space="preserve"> </w:t>
      </w:r>
      <w:r>
        <w:rPr>
          <w:color w:val="231F20"/>
          <w:spacing w:val="-3"/>
        </w:rPr>
        <w:t xml:space="preserve">LeeTran </w:t>
      </w:r>
      <w:r>
        <w:rPr>
          <w:color w:val="231F20"/>
        </w:rPr>
        <w:t>fixed route bus system either permanently or under certain conditions.</w:t>
      </w:r>
    </w:p>
    <w:p w:rsidR="00AD7C49" w:rsidRDefault="00AD7C49">
      <w:pPr>
        <w:pStyle w:val="BodyText"/>
        <w:spacing w:before="1"/>
        <w:rPr>
          <w:sz w:val="20"/>
        </w:rPr>
      </w:pPr>
    </w:p>
    <w:p w:rsidR="00AD7C49" w:rsidRDefault="00F40580">
      <w:pPr>
        <w:pStyle w:val="Heading1"/>
      </w:pPr>
      <w:r>
        <w:rPr>
          <w:color w:val="231F20"/>
        </w:rPr>
        <w:t>How Do I Become Eligible?</w:t>
      </w:r>
    </w:p>
    <w:p w:rsidR="00AD7C49" w:rsidRDefault="00F40580">
      <w:pPr>
        <w:pStyle w:val="BodyText"/>
        <w:spacing w:before="247" w:line="249" w:lineRule="auto"/>
        <w:ind w:left="619" w:right="588"/>
        <w:jc w:val="both"/>
      </w:pPr>
      <w:r>
        <w:rPr>
          <w:color w:val="231F20"/>
        </w:rPr>
        <w:t xml:space="preserve">Disability alone does not confer or create eligibility for ADA </w:t>
      </w:r>
      <w:proofErr w:type="spellStart"/>
      <w:r>
        <w:rPr>
          <w:color w:val="231F20"/>
        </w:rPr>
        <w:t>paratransit</w:t>
      </w:r>
      <w:proofErr w:type="spellEnd"/>
      <w:r>
        <w:rPr>
          <w:color w:val="231F20"/>
        </w:rPr>
        <w:t>. The decision i</w:t>
      </w:r>
      <w:r>
        <w:rPr>
          <w:color w:val="231F20"/>
        </w:rPr>
        <w:t>s based solely on the</w:t>
      </w:r>
      <w:r>
        <w:rPr>
          <w:color w:val="231F20"/>
          <w:spacing w:val="-5"/>
        </w:rPr>
        <w:t xml:space="preserve"> </w:t>
      </w:r>
      <w:r>
        <w:rPr>
          <w:color w:val="231F20"/>
        </w:rPr>
        <w:t>applicant’s</w:t>
      </w:r>
      <w:r>
        <w:rPr>
          <w:color w:val="231F20"/>
          <w:spacing w:val="-5"/>
        </w:rPr>
        <w:t xml:space="preserve"> </w:t>
      </w:r>
      <w:r>
        <w:rPr>
          <w:color w:val="231F20"/>
        </w:rPr>
        <w:t>functional</w:t>
      </w:r>
      <w:r>
        <w:rPr>
          <w:color w:val="231F20"/>
          <w:spacing w:val="-5"/>
        </w:rPr>
        <w:t xml:space="preserve"> </w:t>
      </w:r>
      <w:r>
        <w:rPr>
          <w:color w:val="231F20"/>
        </w:rPr>
        <w:t>ability</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the</w:t>
      </w:r>
      <w:r>
        <w:rPr>
          <w:color w:val="231F20"/>
          <w:spacing w:val="-5"/>
        </w:rPr>
        <w:t xml:space="preserve"> </w:t>
      </w:r>
      <w:r>
        <w:rPr>
          <w:color w:val="231F20"/>
        </w:rPr>
        <w:t>fixed</w:t>
      </w:r>
      <w:r>
        <w:rPr>
          <w:color w:val="231F20"/>
          <w:spacing w:val="-5"/>
        </w:rPr>
        <w:t xml:space="preserve"> </w:t>
      </w:r>
      <w:r>
        <w:rPr>
          <w:color w:val="231F20"/>
        </w:rPr>
        <w:t>route</w:t>
      </w:r>
      <w:r>
        <w:rPr>
          <w:color w:val="231F20"/>
          <w:spacing w:val="-5"/>
        </w:rPr>
        <w:t xml:space="preserve"> </w:t>
      </w:r>
      <w:r>
        <w:rPr>
          <w:color w:val="231F20"/>
        </w:rPr>
        <w:t>buses.</w:t>
      </w:r>
      <w:r>
        <w:rPr>
          <w:color w:val="231F20"/>
          <w:spacing w:val="-5"/>
        </w:rPr>
        <w:t xml:space="preserve"> </w:t>
      </w:r>
      <w:r>
        <w:rPr>
          <w:color w:val="231F20"/>
        </w:rPr>
        <w:t>Instances</w:t>
      </w:r>
      <w:r>
        <w:rPr>
          <w:color w:val="231F20"/>
          <w:spacing w:val="-4"/>
        </w:rPr>
        <w:t xml:space="preserve"> </w:t>
      </w:r>
      <w:r>
        <w:rPr>
          <w:color w:val="231F20"/>
        </w:rPr>
        <w:t>where</w:t>
      </w:r>
      <w:r>
        <w:rPr>
          <w:color w:val="231F20"/>
          <w:spacing w:val="-5"/>
        </w:rPr>
        <w:t xml:space="preserve"> </w:t>
      </w:r>
      <w:r>
        <w:rPr>
          <w:color w:val="231F20"/>
        </w:rPr>
        <w:t>using</w:t>
      </w:r>
      <w:r>
        <w:rPr>
          <w:color w:val="231F20"/>
          <w:spacing w:val="-5"/>
        </w:rPr>
        <w:t xml:space="preserve"> </w:t>
      </w:r>
      <w:r>
        <w:rPr>
          <w:color w:val="231F20"/>
        </w:rPr>
        <w:t>the</w:t>
      </w:r>
      <w:r>
        <w:rPr>
          <w:color w:val="231F20"/>
          <w:spacing w:val="-5"/>
        </w:rPr>
        <w:t xml:space="preserve"> </w:t>
      </w:r>
      <w:r>
        <w:rPr>
          <w:color w:val="231F20"/>
        </w:rPr>
        <w:t>fixed</w:t>
      </w:r>
      <w:r>
        <w:rPr>
          <w:color w:val="231F20"/>
          <w:spacing w:val="-5"/>
        </w:rPr>
        <w:t xml:space="preserve"> </w:t>
      </w:r>
      <w:r>
        <w:rPr>
          <w:color w:val="231F20"/>
        </w:rPr>
        <w:t>route</w:t>
      </w:r>
      <w:r>
        <w:rPr>
          <w:color w:val="231F20"/>
          <w:spacing w:val="-5"/>
        </w:rPr>
        <w:t xml:space="preserve"> </w:t>
      </w:r>
      <w:r>
        <w:rPr>
          <w:color w:val="231F20"/>
        </w:rPr>
        <w:t xml:space="preserve">buses are viewed as inconvenient or an additional discomfort are not reasons for </w:t>
      </w:r>
      <w:r>
        <w:rPr>
          <w:color w:val="231F20"/>
          <w:spacing w:val="-3"/>
        </w:rPr>
        <w:t xml:space="preserve">eligibility. </w:t>
      </w:r>
      <w:r>
        <w:rPr>
          <w:color w:val="231F20"/>
          <w:spacing w:val="-5"/>
        </w:rPr>
        <w:t>Your</w:t>
      </w:r>
      <w:r>
        <w:rPr>
          <w:color w:val="231F20"/>
          <w:spacing w:val="4"/>
        </w:rPr>
        <w:t xml:space="preserve"> </w:t>
      </w:r>
      <w:r>
        <w:rPr>
          <w:color w:val="231F20"/>
        </w:rPr>
        <w:t>disability must actually prevent you</w:t>
      </w:r>
      <w:r>
        <w:rPr>
          <w:color w:val="231F20"/>
        </w:rPr>
        <w:t xml:space="preserve"> from using the fixed route buses. Eligibility for service is a transportation decision, not a medical</w:t>
      </w:r>
      <w:r>
        <w:rPr>
          <w:color w:val="231F20"/>
          <w:spacing w:val="-7"/>
        </w:rPr>
        <w:t xml:space="preserve"> </w:t>
      </w:r>
      <w:r>
        <w:rPr>
          <w:color w:val="231F20"/>
        </w:rPr>
        <w:t>determination.</w:t>
      </w:r>
    </w:p>
    <w:p w:rsidR="00AD7C49" w:rsidRDefault="00AD7C49">
      <w:pPr>
        <w:pStyle w:val="BodyText"/>
        <w:rPr>
          <w:sz w:val="23"/>
        </w:rPr>
      </w:pPr>
    </w:p>
    <w:p w:rsidR="00AD7C49" w:rsidRDefault="00F40580">
      <w:pPr>
        <w:pStyle w:val="BodyText"/>
        <w:spacing w:line="249" w:lineRule="auto"/>
        <w:ind w:left="619" w:right="588"/>
        <w:jc w:val="both"/>
      </w:pPr>
      <w:r>
        <w:rPr>
          <w:noProof/>
        </w:rPr>
        <w:drawing>
          <wp:anchor distT="0" distB="0" distL="0" distR="0" simplePos="0" relativeHeight="268420463" behindDoc="1" locked="0" layoutInCell="1" allowOverlap="1">
            <wp:simplePos x="0" y="0"/>
            <wp:positionH relativeFrom="page">
              <wp:posOffset>5486400</wp:posOffset>
            </wp:positionH>
            <wp:positionV relativeFrom="paragraph">
              <wp:posOffset>754139</wp:posOffset>
            </wp:positionV>
            <wp:extent cx="1970925" cy="2426268"/>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2" cstate="print"/>
                    <a:stretch>
                      <a:fillRect/>
                    </a:stretch>
                  </pic:blipFill>
                  <pic:spPr>
                    <a:xfrm>
                      <a:off x="0" y="0"/>
                      <a:ext cx="1970925" cy="2426268"/>
                    </a:xfrm>
                    <a:prstGeom prst="rect">
                      <a:avLst/>
                    </a:prstGeom>
                  </pic:spPr>
                </pic:pic>
              </a:graphicData>
            </a:graphic>
          </wp:anchor>
        </w:drawing>
      </w:r>
      <w:r>
        <w:rPr>
          <w:color w:val="231F20"/>
          <w:spacing w:val="-10"/>
        </w:rPr>
        <w:t>To</w:t>
      </w:r>
      <w:r>
        <w:rPr>
          <w:color w:val="231F20"/>
          <w:spacing w:val="-22"/>
        </w:rPr>
        <w:t xml:space="preserve"> </w:t>
      </w:r>
      <w:r>
        <w:rPr>
          <w:color w:val="231F20"/>
        </w:rPr>
        <w:t>be</w:t>
      </w:r>
      <w:r>
        <w:rPr>
          <w:color w:val="231F20"/>
          <w:spacing w:val="-22"/>
        </w:rPr>
        <w:t xml:space="preserve"> </w:t>
      </w:r>
      <w:r>
        <w:rPr>
          <w:color w:val="231F20"/>
          <w:spacing w:val="-3"/>
        </w:rPr>
        <w:t>eligible</w:t>
      </w:r>
      <w:r>
        <w:rPr>
          <w:color w:val="231F20"/>
          <w:spacing w:val="-22"/>
        </w:rPr>
        <w:t xml:space="preserve"> </w:t>
      </w:r>
      <w:r>
        <w:rPr>
          <w:color w:val="231F20"/>
        </w:rPr>
        <w:t>for</w:t>
      </w:r>
      <w:r>
        <w:rPr>
          <w:color w:val="231F20"/>
          <w:spacing w:val="-22"/>
        </w:rPr>
        <w:t xml:space="preserve"> </w:t>
      </w:r>
      <w:r>
        <w:rPr>
          <w:color w:val="231F20"/>
          <w:spacing w:val="-3"/>
        </w:rPr>
        <w:t>service,</w:t>
      </w:r>
      <w:r>
        <w:rPr>
          <w:color w:val="231F20"/>
          <w:spacing w:val="-22"/>
        </w:rPr>
        <w:t xml:space="preserve"> </w:t>
      </w:r>
      <w:r>
        <w:rPr>
          <w:color w:val="231F20"/>
        </w:rPr>
        <w:t>a</w:t>
      </w:r>
      <w:r>
        <w:rPr>
          <w:color w:val="231F20"/>
          <w:spacing w:val="-22"/>
        </w:rPr>
        <w:t xml:space="preserve"> </w:t>
      </w:r>
      <w:r>
        <w:rPr>
          <w:color w:val="231F20"/>
          <w:spacing w:val="-3"/>
        </w:rPr>
        <w:t>disability</w:t>
      </w:r>
      <w:r>
        <w:rPr>
          <w:color w:val="231F20"/>
          <w:spacing w:val="-23"/>
        </w:rPr>
        <w:t xml:space="preserve"> </w:t>
      </w:r>
      <w:r>
        <w:rPr>
          <w:color w:val="231F20"/>
          <w:spacing w:val="-3"/>
        </w:rPr>
        <w:t>must</w:t>
      </w:r>
      <w:r>
        <w:rPr>
          <w:color w:val="231F20"/>
          <w:spacing w:val="-22"/>
        </w:rPr>
        <w:t xml:space="preserve"> </w:t>
      </w:r>
      <w:r>
        <w:rPr>
          <w:color w:val="231F20"/>
          <w:spacing w:val="-3"/>
        </w:rPr>
        <w:t>prevent</w:t>
      </w:r>
      <w:r>
        <w:rPr>
          <w:color w:val="231F20"/>
          <w:spacing w:val="-23"/>
        </w:rPr>
        <w:t xml:space="preserve"> </w:t>
      </w:r>
      <w:r>
        <w:rPr>
          <w:color w:val="231F20"/>
        </w:rPr>
        <w:t>the</w:t>
      </w:r>
      <w:r>
        <w:rPr>
          <w:color w:val="231F20"/>
          <w:spacing w:val="-22"/>
        </w:rPr>
        <w:t xml:space="preserve"> </w:t>
      </w:r>
      <w:r>
        <w:rPr>
          <w:color w:val="231F20"/>
        </w:rPr>
        <w:t>use</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spacing w:val="-5"/>
        </w:rPr>
        <w:t>LeeTran</w:t>
      </w:r>
      <w:r>
        <w:rPr>
          <w:color w:val="231F20"/>
          <w:spacing w:val="-22"/>
        </w:rPr>
        <w:t xml:space="preserve"> </w:t>
      </w:r>
      <w:r>
        <w:rPr>
          <w:color w:val="231F20"/>
          <w:spacing w:val="-3"/>
        </w:rPr>
        <w:t>buses,</w:t>
      </w:r>
      <w:r>
        <w:rPr>
          <w:color w:val="231F20"/>
          <w:spacing w:val="-22"/>
        </w:rPr>
        <w:t xml:space="preserve"> </w:t>
      </w:r>
      <w:r>
        <w:rPr>
          <w:color w:val="231F20"/>
        </w:rPr>
        <w:t>and</w:t>
      </w:r>
      <w:r>
        <w:rPr>
          <w:color w:val="231F20"/>
          <w:spacing w:val="-22"/>
        </w:rPr>
        <w:t xml:space="preserve"> </w:t>
      </w:r>
      <w:r>
        <w:rPr>
          <w:color w:val="231F20"/>
        </w:rPr>
        <w:t>the</w:t>
      </w:r>
      <w:r>
        <w:rPr>
          <w:color w:val="231F20"/>
          <w:spacing w:val="-22"/>
        </w:rPr>
        <w:t xml:space="preserve"> </w:t>
      </w:r>
      <w:r>
        <w:rPr>
          <w:color w:val="231F20"/>
          <w:spacing w:val="-3"/>
        </w:rPr>
        <w:t>origin</w:t>
      </w:r>
      <w:r>
        <w:rPr>
          <w:color w:val="231F20"/>
          <w:spacing w:val="-22"/>
        </w:rPr>
        <w:t xml:space="preserve"> </w:t>
      </w:r>
      <w:r>
        <w:rPr>
          <w:color w:val="231F20"/>
        </w:rPr>
        <w:t>and</w:t>
      </w:r>
      <w:r>
        <w:rPr>
          <w:color w:val="231F20"/>
          <w:spacing w:val="-22"/>
        </w:rPr>
        <w:t xml:space="preserve"> </w:t>
      </w:r>
      <w:r>
        <w:rPr>
          <w:color w:val="231F20"/>
          <w:spacing w:val="-3"/>
        </w:rPr>
        <w:t xml:space="preserve">destination </w:t>
      </w:r>
      <w:r>
        <w:rPr>
          <w:color w:val="231F20"/>
        </w:rPr>
        <w:t>of</w:t>
      </w:r>
      <w:r>
        <w:rPr>
          <w:color w:val="231F20"/>
          <w:spacing w:val="-7"/>
        </w:rPr>
        <w:t xml:space="preserve"> </w:t>
      </w:r>
      <w:r>
        <w:rPr>
          <w:color w:val="231F20"/>
        </w:rPr>
        <w:t>your</w:t>
      </w:r>
      <w:r>
        <w:rPr>
          <w:color w:val="231F20"/>
          <w:spacing w:val="-7"/>
        </w:rPr>
        <w:t xml:space="preserve"> </w:t>
      </w:r>
      <w:r>
        <w:rPr>
          <w:color w:val="231F20"/>
        </w:rPr>
        <w:t>trip</w:t>
      </w:r>
      <w:r>
        <w:rPr>
          <w:color w:val="231F20"/>
          <w:spacing w:val="-7"/>
        </w:rPr>
        <w:t xml:space="preserve"> </w:t>
      </w:r>
      <w:r>
        <w:rPr>
          <w:color w:val="231F20"/>
        </w:rPr>
        <w:t>must</w:t>
      </w:r>
      <w:r>
        <w:rPr>
          <w:color w:val="231F20"/>
          <w:spacing w:val="-7"/>
        </w:rPr>
        <w:t xml:space="preserve"> </w:t>
      </w:r>
      <w:r>
        <w:rPr>
          <w:color w:val="231F20"/>
        </w:rPr>
        <w:t>be</w:t>
      </w:r>
      <w:r>
        <w:rPr>
          <w:color w:val="231F20"/>
          <w:spacing w:val="-7"/>
        </w:rPr>
        <w:t xml:space="preserve"> </w:t>
      </w:r>
      <w:r>
        <w:rPr>
          <w:color w:val="231F20"/>
        </w:rPr>
        <w:t>within</w:t>
      </w:r>
      <w:r>
        <w:rPr>
          <w:color w:val="231F20"/>
          <w:spacing w:val="-7"/>
        </w:rPr>
        <w:t xml:space="preserve"> </w:t>
      </w:r>
      <w:r>
        <w:rPr>
          <w:color w:val="231F20"/>
        </w:rPr>
        <w:t>3/4</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mile</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fixed</w:t>
      </w:r>
      <w:r>
        <w:rPr>
          <w:color w:val="231F20"/>
          <w:spacing w:val="-7"/>
        </w:rPr>
        <w:t xml:space="preserve"> </w:t>
      </w:r>
      <w:r>
        <w:rPr>
          <w:color w:val="231F20"/>
        </w:rPr>
        <w:t>route.</w:t>
      </w:r>
      <w:r>
        <w:rPr>
          <w:color w:val="231F20"/>
          <w:spacing w:val="-7"/>
        </w:rPr>
        <w:t xml:space="preserve"> </w:t>
      </w:r>
      <w:r>
        <w:rPr>
          <w:color w:val="231F20"/>
        </w:rPr>
        <w:t>Origins</w:t>
      </w:r>
      <w:r>
        <w:rPr>
          <w:color w:val="231F20"/>
          <w:spacing w:val="-7"/>
        </w:rPr>
        <w:t xml:space="preserve"> </w:t>
      </w:r>
      <w:r>
        <w:rPr>
          <w:color w:val="231F20"/>
        </w:rPr>
        <w:t>or</w:t>
      </w:r>
      <w:r>
        <w:rPr>
          <w:color w:val="231F20"/>
          <w:spacing w:val="-7"/>
        </w:rPr>
        <w:t xml:space="preserve"> </w:t>
      </w:r>
      <w:r>
        <w:rPr>
          <w:color w:val="231F20"/>
        </w:rPr>
        <w:t>destinations</w:t>
      </w:r>
      <w:r>
        <w:rPr>
          <w:color w:val="231F20"/>
          <w:spacing w:val="-7"/>
        </w:rPr>
        <w:t xml:space="preserve"> </w:t>
      </w:r>
      <w:r>
        <w:rPr>
          <w:color w:val="231F20"/>
        </w:rPr>
        <w:t>outside</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service</w:t>
      </w:r>
      <w:r>
        <w:rPr>
          <w:color w:val="231F20"/>
          <w:spacing w:val="-7"/>
        </w:rPr>
        <w:t xml:space="preserve"> </w:t>
      </w:r>
      <w:r>
        <w:rPr>
          <w:color w:val="231F20"/>
        </w:rPr>
        <w:t>area are</w:t>
      </w:r>
      <w:r>
        <w:rPr>
          <w:color w:val="231F20"/>
          <w:spacing w:val="-8"/>
        </w:rPr>
        <w:t xml:space="preserve"> </w:t>
      </w:r>
      <w:r>
        <w:rPr>
          <w:color w:val="231F20"/>
        </w:rPr>
        <w:t>not</w:t>
      </w:r>
      <w:r>
        <w:rPr>
          <w:color w:val="231F20"/>
          <w:spacing w:val="-8"/>
        </w:rPr>
        <w:t xml:space="preserve"> </w:t>
      </w:r>
      <w:r>
        <w:rPr>
          <w:color w:val="231F20"/>
        </w:rPr>
        <w:t>eligible.</w:t>
      </w:r>
      <w:r>
        <w:rPr>
          <w:color w:val="231F20"/>
          <w:spacing w:val="-8"/>
        </w:rPr>
        <w:t xml:space="preserve"> </w:t>
      </w:r>
      <w:r>
        <w:rPr>
          <w:color w:val="231F20"/>
        </w:rPr>
        <w:t>Both</w:t>
      </w:r>
      <w:r>
        <w:rPr>
          <w:color w:val="231F20"/>
          <w:spacing w:val="-8"/>
        </w:rPr>
        <w:t xml:space="preserve"> </w:t>
      </w:r>
      <w:r>
        <w:rPr>
          <w:color w:val="231F20"/>
        </w:rPr>
        <w:t>of</w:t>
      </w:r>
      <w:r>
        <w:rPr>
          <w:color w:val="231F20"/>
          <w:spacing w:val="-8"/>
        </w:rPr>
        <w:t xml:space="preserve"> </w:t>
      </w:r>
      <w:r>
        <w:rPr>
          <w:color w:val="231F20"/>
        </w:rPr>
        <w:t>these</w:t>
      </w:r>
      <w:r>
        <w:rPr>
          <w:color w:val="231F20"/>
          <w:spacing w:val="-8"/>
        </w:rPr>
        <w:t xml:space="preserve"> </w:t>
      </w:r>
      <w:r>
        <w:rPr>
          <w:color w:val="231F20"/>
        </w:rPr>
        <w:t>requirements</w:t>
      </w:r>
      <w:r>
        <w:rPr>
          <w:color w:val="231F20"/>
          <w:spacing w:val="-8"/>
        </w:rPr>
        <w:t xml:space="preserve"> </w:t>
      </w:r>
      <w:r>
        <w:rPr>
          <w:color w:val="231F20"/>
        </w:rPr>
        <w:t>must</w:t>
      </w:r>
      <w:r>
        <w:rPr>
          <w:color w:val="231F20"/>
          <w:spacing w:val="-8"/>
        </w:rPr>
        <w:t xml:space="preserve"> </w:t>
      </w:r>
      <w:r>
        <w:rPr>
          <w:color w:val="231F20"/>
        </w:rPr>
        <w:t>be</w:t>
      </w:r>
      <w:r>
        <w:rPr>
          <w:color w:val="231F20"/>
          <w:spacing w:val="-8"/>
        </w:rPr>
        <w:t xml:space="preserve"> </w:t>
      </w:r>
      <w:r>
        <w:rPr>
          <w:color w:val="231F20"/>
        </w:rPr>
        <w:t>met</w:t>
      </w:r>
      <w:r>
        <w:rPr>
          <w:color w:val="231F20"/>
          <w:spacing w:val="-8"/>
        </w:rPr>
        <w:t xml:space="preserve"> </w:t>
      </w:r>
      <w:r>
        <w:rPr>
          <w:color w:val="231F20"/>
        </w:rPr>
        <w:t>before</w:t>
      </w:r>
      <w:r>
        <w:rPr>
          <w:color w:val="231F20"/>
          <w:spacing w:val="-9"/>
        </w:rPr>
        <w:t xml:space="preserve"> </w:t>
      </w:r>
      <w:r>
        <w:rPr>
          <w:color w:val="231F20"/>
        </w:rPr>
        <w:t>you</w:t>
      </w:r>
      <w:r>
        <w:rPr>
          <w:color w:val="231F20"/>
          <w:spacing w:val="-8"/>
        </w:rPr>
        <w:t xml:space="preserve"> </w:t>
      </w:r>
      <w:r>
        <w:rPr>
          <w:color w:val="231F20"/>
        </w:rPr>
        <w:t>are</w:t>
      </w:r>
      <w:r>
        <w:rPr>
          <w:color w:val="231F20"/>
          <w:spacing w:val="-8"/>
        </w:rPr>
        <w:t xml:space="preserve"> </w:t>
      </w:r>
      <w:r>
        <w:rPr>
          <w:color w:val="231F20"/>
        </w:rPr>
        <w:t>eligible</w:t>
      </w:r>
      <w:r>
        <w:rPr>
          <w:color w:val="231F20"/>
          <w:spacing w:val="-8"/>
        </w:rPr>
        <w:t xml:space="preserve"> </w:t>
      </w:r>
      <w:r>
        <w:rPr>
          <w:color w:val="231F20"/>
        </w:rPr>
        <w:t>for</w:t>
      </w:r>
      <w:r>
        <w:rPr>
          <w:color w:val="231F20"/>
          <w:spacing w:val="-8"/>
        </w:rPr>
        <w:t xml:space="preserve"> </w:t>
      </w:r>
      <w:r>
        <w:rPr>
          <w:color w:val="231F20"/>
        </w:rPr>
        <w:t>an</w:t>
      </w:r>
      <w:r>
        <w:rPr>
          <w:color w:val="231F20"/>
          <w:spacing w:val="-16"/>
        </w:rPr>
        <w:t xml:space="preserve"> </w:t>
      </w:r>
      <w:r>
        <w:rPr>
          <w:color w:val="231F20"/>
        </w:rPr>
        <w:t>ADA</w:t>
      </w:r>
      <w:r>
        <w:rPr>
          <w:color w:val="231F20"/>
          <w:spacing w:val="-16"/>
        </w:rPr>
        <w:t xml:space="preserve"> </w:t>
      </w:r>
      <w:r>
        <w:rPr>
          <w:color w:val="231F20"/>
        </w:rPr>
        <w:t>trip.</w:t>
      </w:r>
      <w:r>
        <w:rPr>
          <w:color w:val="231F20"/>
          <w:spacing w:val="-12"/>
        </w:rPr>
        <w:t xml:space="preserve"> </w:t>
      </w:r>
      <w:r>
        <w:rPr>
          <w:color w:val="231F20"/>
          <w:spacing w:val="-6"/>
        </w:rPr>
        <w:t>You</w:t>
      </w:r>
      <w:r>
        <w:rPr>
          <w:color w:val="231F20"/>
          <w:spacing w:val="-8"/>
        </w:rPr>
        <w:t xml:space="preserve"> </w:t>
      </w:r>
      <w:r>
        <w:rPr>
          <w:color w:val="231F20"/>
        </w:rPr>
        <w:t>will</w:t>
      </w:r>
      <w:r>
        <w:rPr>
          <w:color w:val="231F20"/>
          <w:spacing w:val="-9"/>
        </w:rPr>
        <w:t xml:space="preserve"> </w:t>
      </w:r>
      <w:r>
        <w:rPr>
          <w:color w:val="231F20"/>
        </w:rPr>
        <w:t>be required to participate in an in-person, face-to-face assessment in order to determine your eligibility and discuss the</w:t>
      </w:r>
      <w:r>
        <w:rPr>
          <w:color w:val="231F20"/>
          <w:spacing w:val="-1"/>
        </w:rPr>
        <w:t xml:space="preserve"> </w:t>
      </w:r>
      <w:r>
        <w:rPr>
          <w:color w:val="231F20"/>
        </w:rPr>
        <w:t>program.</w:t>
      </w:r>
    </w:p>
    <w:p w:rsidR="00AD7C49" w:rsidRDefault="00AD7C49">
      <w:pPr>
        <w:pStyle w:val="BodyText"/>
        <w:rPr>
          <w:sz w:val="23"/>
        </w:rPr>
      </w:pPr>
    </w:p>
    <w:p w:rsidR="00AD7C49" w:rsidRDefault="00F40580">
      <w:pPr>
        <w:pStyle w:val="BodyText"/>
        <w:spacing w:line="249" w:lineRule="auto"/>
        <w:ind w:left="619" w:right="3336"/>
      </w:pPr>
      <w:r>
        <w:rPr>
          <w:color w:val="231F20"/>
        </w:rPr>
        <w:t xml:space="preserve">There are three categories under which a person can be eligible for ADA </w:t>
      </w:r>
      <w:proofErr w:type="spellStart"/>
      <w:r>
        <w:rPr>
          <w:color w:val="231F20"/>
        </w:rPr>
        <w:t>paratransit</w:t>
      </w:r>
      <w:proofErr w:type="spellEnd"/>
      <w:r>
        <w:rPr>
          <w:color w:val="231F20"/>
        </w:rPr>
        <w:t xml:space="preserve"> service:</w:t>
      </w:r>
    </w:p>
    <w:p w:rsidR="00AD7C49" w:rsidRDefault="00AD7C49">
      <w:pPr>
        <w:pStyle w:val="BodyText"/>
        <w:rPr>
          <w:sz w:val="23"/>
        </w:rPr>
      </w:pPr>
    </w:p>
    <w:p w:rsidR="00AD7C49" w:rsidRDefault="00F40580">
      <w:pPr>
        <w:pStyle w:val="ListParagraph"/>
        <w:numPr>
          <w:ilvl w:val="0"/>
          <w:numId w:val="2"/>
        </w:numPr>
        <w:tabs>
          <w:tab w:val="left" w:pos="1339"/>
          <w:tab w:val="left" w:pos="1340"/>
        </w:tabs>
        <w:ind w:hanging="749"/>
        <w:jc w:val="both"/>
        <w:rPr>
          <w:b/>
        </w:rPr>
      </w:pPr>
      <w:r>
        <w:rPr>
          <w:b/>
          <w:color w:val="231F20"/>
        </w:rPr>
        <w:t>Category</w:t>
      </w:r>
      <w:r>
        <w:rPr>
          <w:b/>
          <w:color w:val="231F20"/>
          <w:spacing w:val="-7"/>
        </w:rPr>
        <w:t xml:space="preserve"> </w:t>
      </w:r>
      <w:r>
        <w:rPr>
          <w:b/>
          <w:color w:val="231F20"/>
        </w:rPr>
        <w:t>1</w:t>
      </w:r>
    </w:p>
    <w:p w:rsidR="00AD7C49" w:rsidRDefault="00F40580">
      <w:pPr>
        <w:pStyle w:val="BodyText"/>
        <w:spacing w:before="10"/>
        <w:ind w:left="1339"/>
      </w:pPr>
      <w:r>
        <w:rPr>
          <w:color w:val="231F20"/>
        </w:rPr>
        <w:t>Eligibility includes those persons, who, because of their disability,</w:t>
      </w:r>
    </w:p>
    <w:p w:rsidR="00AD7C49" w:rsidRDefault="00F40580">
      <w:pPr>
        <w:pStyle w:val="BodyText"/>
        <w:spacing w:before="10"/>
        <w:ind w:left="1339"/>
      </w:pPr>
      <w:proofErr w:type="gramStart"/>
      <w:r>
        <w:rPr>
          <w:color w:val="231F20"/>
        </w:rPr>
        <w:t>cannot</w:t>
      </w:r>
      <w:proofErr w:type="gramEnd"/>
      <w:r>
        <w:rPr>
          <w:color w:val="231F20"/>
        </w:rPr>
        <w:t xml:space="preserve"> independently use a regular, accessible bus.</w:t>
      </w:r>
    </w:p>
    <w:p w:rsidR="00AD7C49" w:rsidRDefault="00AD7C49">
      <w:pPr>
        <w:pStyle w:val="BodyText"/>
        <w:spacing w:before="10"/>
        <w:rPr>
          <w:sz w:val="23"/>
        </w:rPr>
      </w:pPr>
    </w:p>
    <w:p w:rsidR="00AD7C49" w:rsidRDefault="00F40580">
      <w:pPr>
        <w:pStyle w:val="ListParagraph"/>
        <w:numPr>
          <w:ilvl w:val="0"/>
          <w:numId w:val="2"/>
        </w:numPr>
        <w:tabs>
          <w:tab w:val="left" w:pos="1339"/>
          <w:tab w:val="left" w:pos="1340"/>
        </w:tabs>
        <w:ind w:left="1339" w:hanging="720"/>
        <w:jc w:val="both"/>
        <w:rPr>
          <w:b/>
        </w:rPr>
      </w:pPr>
      <w:r>
        <w:rPr>
          <w:b/>
          <w:color w:val="231F20"/>
        </w:rPr>
        <w:t>Category</w:t>
      </w:r>
      <w:r>
        <w:rPr>
          <w:b/>
          <w:color w:val="231F20"/>
          <w:spacing w:val="-7"/>
        </w:rPr>
        <w:t xml:space="preserve"> </w:t>
      </w:r>
      <w:r>
        <w:rPr>
          <w:b/>
          <w:color w:val="231F20"/>
        </w:rPr>
        <w:t>2</w:t>
      </w:r>
    </w:p>
    <w:p w:rsidR="00AD7C49" w:rsidRDefault="00F40580">
      <w:pPr>
        <w:pStyle w:val="BodyText"/>
        <w:spacing w:before="11"/>
        <w:ind w:left="1339"/>
      </w:pPr>
      <w:r>
        <w:rPr>
          <w:color w:val="231F20"/>
        </w:rPr>
        <w:t>Eligibility is based on the accessibility of vehicles and terminals/stops</w:t>
      </w:r>
    </w:p>
    <w:p w:rsidR="00AD7C49" w:rsidRDefault="00F40580">
      <w:pPr>
        <w:pStyle w:val="BodyText"/>
        <w:spacing w:before="11"/>
        <w:ind w:left="1339"/>
      </w:pPr>
      <w:r>
        <w:rPr>
          <w:color w:val="231F20"/>
        </w:rPr>
        <w:t>(i.e., a person is able to use the regular bus, but it is not accessible).</w:t>
      </w:r>
    </w:p>
    <w:p w:rsidR="00AD7C49" w:rsidRDefault="00AD7C49">
      <w:pPr>
        <w:pStyle w:val="BodyText"/>
        <w:spacing w:before="10"/>
        <w:rPr>
          <w:sz w:val="23"/>
        </w:rPr>
      </w:pPr>
    </w:p>
    <w:p w:rsidR="00AD7C49" w:rsidRDefault="00F40580">
      <w:pPr>
        <w:pStyle w:val="ListParagraph"/>
        <w:numPr>
          <w:ilvl w:val="0"/>
          <w:numId w:val="2"/>
        </w:numPr>
        <w:tabs>
          <w:tab w:val="left" w:pos="1339"/>
          <w:tab w:val="left" w:pos="1340"/>
        </w:tabs>
        <w:ind w:left="1339" w:hanging="720"/>
        <w:jc w:val="both"/>
        <w:rPr>
          <w:b/>
        </w:rPr>
      </w:pPr>
      <w:r>
        <w:rPr>
          <w:b/>
          <w:color w:val="231F20"/>
        </w:rPr>
        <w:t>Category</w:t>
      </w:r>
      <w:r>
        <w:rPr>
          <w:b/>
          <w:color w:val="231F20"/>
          <w:spacing w:val="-7"/>
        </w:rPr>
        <w:t xml:space="preserve"> </w:t>
      </w:r>
      <w:r>
        <w:rPr>
          <w:b/>
          <w:color w:val="231F20"/>
        </w:rPr>
        <w:t>3</w:t>
      </w:r>
    </w:p>
    <w:p w:rsidR="00AD7C49" w:rsidRDefault="00F40580">
      <w:pPr>
        <w:pStyle w:val="BodyText"/>
        <w:spacing w:before="10"/>
        <w:ind w:left="1339"/>
      </w:pPr>
      <w:r>
        <w:rPr>
          <w:color w:val="231F20"/>
        </w:rPr>
        <w:t>Eligibility pertains to situations in which a person cannot travel</w:t>
      </w:r>
    </w:p>
    <w:p w:rsidR="00AD7C49" w:rsidRDefault="00F40580">
      <w:pPr>
        <w:pStyle w:val="BodyText"/>
        <w:spacing w:before="10"/>
        <w:ind w:left="1339"/>
      </w:pPr>
      <w:proofErr w:type="gramStart"/>
      <w:r>
        <w:rPr>
          <w:color w:val="231F20"/>
        </w:rPr>
        <w:t>independently</w:t>
      </w:r>
      <w:proofErr w:type="gramEnd"/>
      <w:r>
        <w:rPr>
          <w:color w:val="231F20"/>
        </w:rPr>
        <w:t xml:space="preserve"> to or from a bus stop.</w:t>
      </w:r>
    </w:p>
    <w:p w:rsidR="00AD7C49" w:rsidRDefault="00AD7C49">
      <w:pPr>
        <w:pStyle w:val="BodyText"/>
        <w:spacing w:before="8"/>
        <w:rPr>
          <w:sz w:val="20"/>
        </w:rPr>
      </w:pPr>
    </w:p>
    <w:p w:rsidR="00AD7C49" w:rsidRDefault="00F40580">
      <w:pPr>
        <w:pStyle w:val="BodyText"/>
        <w:ind w:left="619" w:right="589" w:hanging="1"/>
        <w:jc w:val="both"/>
      </w:pPr>
      <w:r>
        <w:rPr>
          <w:color w:val="231F20"/>
        </w:rPr>
        <w:t>A</w:t>
      </w:r>
      <w:r>
        <w:rPr>
          <w:color w:val="231F20"/>
          <w:spacing w:val="-11"/>
        </w:rPr>
        <w:t xml:space="preserve"> </w:t>
      </w:r>
      <w:r>
        <w:rPr>
          <w:color w:val="231F20"/>
        </w:rPr>
        <w:t>person</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given</w:t>
      </w:r>
      <w:r>
        <w:rPr>
          <w:color w:val="231F20"/>
          <w:spacing w:val="-3"/>
        </w:rPr>
        <w:t xml:space="preserve"> </w:t>
      </w:r>
      <w:r>
        <w:rPr>
          <w:rFonts w:ascii="Arial Black" w:hAnsi="Arial Black"/>
          <w:color w:val="231F20"/>
        </w:rPr>
        <w:t>“conditional”</w:t>
      </w:r>
      <w:r>
        <w:rPr>
          <w:rFonts w:ascii="Arial Black" w:hAnsi="Arial Black"/>
          <w:color w:val="231F20"/>
          <w:spacing w:val="-3"/>
        </w:rPr>
        <w:t xml:space="preserve"> </w:t>
      </w:r>
      <w:r>
        <w:rPr>
          <w:color w:val="231F20"/>
        </w:rPr>
        <w:t>eligibility</w:t>
      </w:r>
      <w:r>
        <w:rPr>
          <w:color w:val="231F20"/>
          <w:spacing w:val="-2"/>
        </w:rPr>
        <w:t xml:space="preserve"> </w:t>
      </w:r>
      <w:r>
        <w:rPr>
          <w:color w:val="231F20"/>
        </w:rPr>
        <w:t>for</w:t>
      </w:r>
      <w:r>
        <w:rPr>
          <w:color w:val="231F20"/>
          <w:spacing w:val="-11"/>
        </w:rPr>
        <w:t xml:space="preserve"> </w:t>
      </w:r>
      <w:r>
        <w:rPr>
          <w:color w:val="231F20"/>
        </w:rPr>
        <w:t>ADA</w:t>
      </w:r>
      <w:r>
        <w:rPr>
          <w:color w:val="231F20"/>
          <w:spacing w:val="-11"/>
        </w:rPr>
        <w:t xml:space="preserve"> </w:t>
      </w:r>
      <w:proofErr w:type="spellStart"/>
      <w:r>
        <w:rPr>
          <w:color w:val="231F20"/>
        </w:rPr>
        <w:t>paratran</w:t>
      </w:r>
      <w:r>
        <w:rPr>
          <w:color w:val="231F20"/>
        </w:rPr>
        <w:t>sit</w:t>
      </w:r>
      <w:proofErr w:type="spellEnd"/>
      <w:r>
        <w:rPr>
          <w:color w:val="231F20"/>
          <w:spacing w:val="-4"/>
        </w:rPr>
        <w:t xml:space="preserve"> </w:t>
      </w:r>
      <w:r>
        <w:rPr>
          <w:color w:val="231F20"/>
        </w:rPr>
        <w:t>service</w:t>
      </w:r>
      <w:r>
        <w:rPr>
          <w:color w:val="231F20"/>
          <w:spacing w:val="-3"/>
        </w:rPr>
        <w:t xml:space="preserve"> </w:t>
      </w:r>
      <w:r>
        <w:rPr>
          <w:color w:val="231F20"/>
        </w:rPr>
        <w:t>if</w:t>
      </w:r>
      <w:r>
        <w:rPr>
          <w:color w:val="231F20"/>
          <w:spacing w:val="-3"/>
        </w:rPr>
        <w:t xml:space="preserve"> </w:t>
      </w:r>
      <w:r>
        <w:rPr>
          <w:color w:val="231F20"/>
        </w:rPr>
        <w:t>they</w:t>
      </w:r>
      <w:r>
        <w:rPr>
          <w:color w:val="231F20"/>
          <w:spacing w:val="-3"/>
        </w:rPr>
        <w:t xml:space="preserve"> </w:t>
      </w:r>
      <w:r>
        <w:rPr>
          <w:color w:val="231F20"/>
        </w:rPr>
        <w:t>are</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the</w:t>
      </w:r>
      <w:r>
        <w:rPr>
          <w:color w:val="231F20"/>
          <w:spacing w:val="-3"/>
        </w:rPr>
        <w:t xml:space="preserve"> </w:t>
      </w:r>
      <w:r>
        <w:rPr>
          <w:color w:val="231F20"/>
        </w:rPr>
        <w:t>bus under certain conditions, but not others; in those situations, eligibility will be determined according to a particular</w:t>
      </w:r>
      <w:r>
        <w:rPr>
          <w:color w:val="231F20"/>
          <w:spacing w:val="-6"/>
        </w:rPr>
        <w:t xml:space="preserve"> </w:t>
      </w:r>
      <w:r>
        <w:rPr>
          <w:color w:val="231F20"/>
        </w:rPr>
        <w:t>set</w:t>
      </w:r>
      <w:r>
        <w:rPr>
          <w:color w:val="231F20"/>
          <w:spacing w:val="-5"/>
        </w:rPr>
        <w:t xml:space="preserve"> </w:t>
      </w:r>
      <w:r>
        <w:rPr>
          <w:color w:val="231F20"/>
        </w:rPr>
        <w:t>of</w:t>
      </w:r>
      <w:r>
        <w:rPr>
          <w:color w:val="231F20"/>
          <w:spacing w:val="-5"/>
        </w:rPr>
        <w:t xml:space="preserve"> </w:t>
      </w:r>
      <w:r>
        <w:rPr>
          <w:color w:val="231F20"/>
        </w:rPr>
        <w:t>circumstances</w:t>
      </w:r>
      <w:r>
        <w:rPr>
          <w:color w:val="231F20"/>
          <w:spacing w:val="-5"/>
        </w:rPr>
        <w:t xml:space="preserve"> </w:t>
      </w:r>
      <w:r>
        <w:rPr>
          <w:color w:val="231F20"/>
        </w:rPr>
        <w:t>or</w:t>
      </w:r>
      <w:r>
        <w:rPr>
          <w:color w:val="231F20"/>
          <w:spacing w:val="-6"/>
        </w:rPr>
        <w:t xml:space="preserve"> </w:t>
      </w:r>
      <w:r>
        <w:rPr>
          <w:color w:val="231F20"/>
        </w:rPr>
        <w:t>conditions</w:t>
      </w:r>
      <w:r>
        <w:rPr>
          <w:color w:val="231F20"/>
          <w:spacing w:val="-5"/>
        </w:rPr>
        <w:t xml:space="preserve"> </w:t>
      </w:r>
      <w:r>
        <w:rPr>
          <w:color w:val="231F20"/>
        </w:rPr>
        <w:t>which</w:t>
      </w:r>
      <w:r>
        <w:rPr>
          <w:color w:val="231F20"/>
          <w:spacing w:val="-6"/>
        </w:rPr>
        <w:t xml:space="preserve"> </w:t>
      </w:r>
      <w:r>
        <w:rPr>
          <w:color w:val="231F20"/>
        </w:rPr>
        <w:t>pertain</w:t>
      </w:r>
      <w:r>
        <w:rPr>
          <w:color w:val="231F20"/>
          <w:spacing w:val="-6"/>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person’s</w:t>
      </w:r>
      <w:r>
        <w:rPr>
          <w:color w:val="231F20"/>
          <w:spacing w:val="-5"/>
        </w:rPr>
        <w:t xml:space="preserve"> </w:t>
      </w:r>
      <w:r>
        <w:rPr>
          <w:color w:val="231F20"/>
        </w:rPr>
        <w:t>disability.</w:t>
      </w:r>
    </w:p>
    <w:p w:rsidR="00AD7C49" w:rsidRDefault="00AD7C49">
      <w:pPr>
        <w:pStyle w:val="BodyText"/>
        <w:spacing w:before="3"/>
        <w:rPr>
          <w:sz w:val="24"/>
        </w:rPr>
      </w:pPr>
    </w:p>
    <w:p w:rsidR="00AD7C49" w:rsidRDefault="00F40580">
      <w:pPr>
        <w:pStyle w:val="Heading1"/>
        <w:spacing w:line="249" w:lineRule="auto"/>
        <w:ind w:right="599"/>
        <w:rPr>
          <w:rFonts w:ascii="Arial"/>
        </w:rPr>
      </w:pPr>
      <w:r>
        <w:rPr>
          <w:rFonts w:ascii="Arial"/>
          <w:color w:val="231F20"/>
        </w:rPr>
        <w:t xml:space="preserve">If you are approved for ADA </w:t>
      </w:r>
      <w:proofErr w:type="spellStart"/>
      <w:r>
        <w:rPr>
          <w:rFonts w:ascii="Arial"/>
          <w:color w:val="231F20"/>
        </w:rPr>
        <w:t>paratransit</w:t>
      </w:r>
      <w:proofErr w:type="spellEnd"/>
      <w:r>
        <w:rPr>
          <w:rFonts w:ascii="Arial"/>
          <w:color w:val="231F20"/>
        </w:rPr>
        <w:t xml:space="preserve"> transportation, you will receive a Certificate of Eligibility ID </w:t>
      </w:r>
      <w:proofErr w:type="gramStart"/>
      <w:r>
        <w:rPr>
          <w:rFonts w:ascii="Arial"/>
          <w:color w:val="231F20"/>
        </w:rPr>
        <w:t>Card</w:t>
      </w:r>
      <w:proofErr w:type="gramEnd"/>
      <w:r>
        <w:rPr>
          <w:rFonts w:ascii="Arial"/>
          <w:color w:val="231F20"/>
        </w:rPr>
        <w:t xml:space="preserve"> and a letter outlining how to use the services. </w:t>
      </w:r>
      <w:r>
        <w:rPr>
          <w:rFonts w:ascii="Arial"/>
          <w:color w:val="231F20"/>
          <w:spacing w:val="-6"/>
        </w:rPr>
        <w:t xml:space="preserve">You </w:t>
      </w:r>
      <w:r>
        <w:rPr>
          <w:rFonts w:ascii="Arial"/>
          <w:color w:val="231F20"/>
        </w:rPr>
        <w:t xml:space="preserve">will receive door - to- door </w:t>
      </w:r>
      <w:proofErr w:type="spellStart"/>
      <w:r>
        <w:rPr>
          <w:rFonts w:ascii="Arial"/>
          <w:color w:val="231F20"/>
        </w:rPr>
        <w:t>transporta</w:t>
      </w:r>
      <w:proofErr w:type="spellEnd"/>
      <w:r>
        <w:rPr>
          <w:rFonts w:ascii="Arial"/>
          <w:color w:val="231F20"/>
        </w:rPr>
        <w:t xml:space="preserve">- </w:t>
      </w:r>
      <w:proofErr w:type="spellStart"/>
      <w:r>
        <w:rPr>
          <w:rFonts w:ascii="Arial"/>
          <w:color w:val="231F20"/>
        </w:rPr>
        <w:t>tion</w:t>
      </w:r>
      <w:proofErr w:type="spellEnd"/>
      <w:r>
        <w:rPr>
          <w:rFonts w:ascii="Arial"/>
          <w:color w:val="231F20"/>
        </w:rPr>
        <w:t>.</w:t>
      </w:r>
    </w:p>
    <w:p w:rsidR="00AD7C49" w:rsidRDefault="00AD7C49">
      <w:pPr>
        <w:pStyle w:val="BodyText"/>
        <w:spacing w:before="7"/>
        <w:rPr>
          <w:sz w:val="24"/>
        </w:rPr>
      </w:pPr>
    </w:p>
    <w:p w:rsidR="00AD7C49" w:rsidRDefault="00F40580">
      <w:pPr>
        <w:pStyle w:val="BodyText"/>
        <w:spacing w:line="249" w:lineRule="auto"/>
        <w:ind w:left="619" w:right="588"/>
        <w:jc w:val="both"/>
      </w:pPr>
      <w:r>
        <w:rPr>
          <w:color w:val="231F20"/>
        </w:rPr>
        <w:t>Lee</w:t>
      </w:r>
      <w:r>
        <w:rPr>
          <w:color w:val="231F20"/>
          <w:spacing w:val="-5"/>
        </w:rPr>
        <w:t xml:space="preserve"> </w:t>
      </w:r>
      <w:r>
        <w:rPr>
          <w:color w:val="231F20"/>
        </w:rPr>
        <w:t>County</w:t>
      </w:r>
      <w:r>
        <w:rPr>
          <w:color w:val="231F20"/>
          <w:spacing w:val="-4"/>
        </w:rPr>
        <w:t xml:space="preserve"> </w:t>
      </w:r>
      <w:r>
        <w:rPr>
          <w:color w:val="231F20"/>
        </w:rPr>
        <w:t>sponsors</w:t>
      </w:r>
      <w:r>
        <w:rPr>
          <w:color w:val="231F20"/>
          <w:spacing w:val="-4"/>
        </w:rPr>
        <w:t xml:space="preserve"> </w:t>
      </w:r>
      <w:r>
        <w:rPr>
          <w:color w:val="231F20"/>
        </w:rPr>
        <w:t>the</w:t>
      </w:r>
      <w:r>
        <w:rPr>
          <w:color w:val="231F20"/>
          <w:spacing w:val="-5"/>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proofErr w:type="gramStart"/>
      <w:r>
        <w:rPr>
          <w:color w:val="231F20"/>
        </w:rPr>
        <w:t>trip,</w:t>
      </w:r>
      <w:proofErr w:type="gramEnd"/>
      <w:r>
        <w:rPr>
          <w:color w:val="231F20"/>
          <w:spacing w:val="-5"/>
        </w:rPr>
        <w:t xml:space="preserve"> </w:t>
      </w:r>
      <w:r>
        <w:rPr>
          <w:color w:val="231F20"/>
        </w:rPr>
        <w:t>and</w:t>
      </w:r>
      <w:r>
        <w:rPr>
          <w:color w:val="231F20"/>
          <w:spacing w:val="-5"/>
        </w:rPr>
        <w:t xml:space="preserve"> </w:t>
      </w:r>
      <w:r>
        <w:rPr>
          <w:color w:val="231F20"/>
        </w:rPr>
        <w:t>your</w:t>
      </w:r>
      <w:r>
        <w:rPr>
          <w:color w:val="231F20"/>
          <w:spacing w:val="-5"/>
        </w:rPr>
        <w:t xml:space="preserve"> </w:t>
      </w:r>
      <w:r>
        <w:rPr>
          <w:color w:val="231F20"/>
        </w:rPr>
        <w:t>transportation</w:t>
      </w:r>
      <w:r>
        <w:rPr>
          <w:color w:val="231F20"/>
          <w:spacing w:val="-5"/>
        </w:rPr>
        <w:t xml:space="preserve"> </w:t>
      </w:r>
      <w:r>
        <w:rPr>
          <w:color w:val="231F20"/>
        </w:rPr>
        <w:t>will</w:t>
      </w:r>
      <w:r>
        <w:rPr>
          <w:color w:val="231F20"/>
          <w:spacing w:val="-5"/>
        </w:rPr>
        <w:t xml:space="preserve"> </w:t>
      </w:r>
      <w:r>
        <w:rPr>
          <w:color w:val="231F20"/>
        </w:rPr>
        <w:t>cost</w:t>
      </w:r>
      <w:r>
        <w:rPr>
          <w:color w:val="231F20"/>
          <w:spacing w:val="-5"/>
        </w:rPr>
        <w:t xml:space="preserve"> </w:t>
      </w:r>
      <w:r>
        <w:rPr>
          <w:color w:val="231F20"/>
        </w:rPr>
        <w:t>you</w:t>
      </w:r>
      <w:r>
        <w:rPr>
          <w:color w:val="231F20"/>
          <w:spacing w:val="-5"/>
        </w:rPr>
        <w:t xml:space="preserve"> </w:t>
      </w:r>
      <w:r>
        <w:rPr>
          <w:color w:val="231F20"/>
        </w:rPr>
        <w:t>a</w:t>
      </w:r>
      <w:r>
        <w:rPr>
          <w:color w:val="231F20"/>
          <w:spacing w:val="-5"/>
        </w:rPr>
        <w:t xml:space="preserve"> </w:t>
      </w:r>
      <w:r>
        <w:rPr>
          <w:color w:val="231F20"/>
        </w:rPr>
        <w:t>$3.00</w:t>
      </w:r>
      <w:r>
        <w:rPr>
          <w:color w:val="231F20"/>
          <w:spacing w:val="-5"/>
        </w:rPr>
        <w:t xml:space="preserve"> </w:t>
      </w:r>
      <w:r>
        <w:rPr>
          <w:color w:val="231F20"/>
        </w:rPr>
        <w:t>fare</w:t>
      </w:r>
      <w:r>
        <w:rPr>
          <w:color w:val="231F20"/>
          <w:spacing w:val="-5"/>
        </w:rPr>
        <w:t xml:space="preserve"> </w:t>
      </w:r>
      <w:r>
        <w:rPr>
          <w:color w:val="231F20"/>
        </w:rPr>
        <w:t>every</w:t>
      </w:r>
      <w:r>
        <w:rPr>
          <w:color w:val="231F20"/>
          <w:spacing w:val="-5"/>
        </w:rPr>
        <w:t xml:space="preserve"> </w:t>
      </w:r>
      <w:r>
        <w:rPr>
          <w:color w:val="231F20"/>
        </w:rPr>
        <w:t>time</w:t>
      </w:r>
      <w:r>
        <w:rPr>
          <w:color w:val="231F20"/>
          <w:spacing w:val="-5"/>
        </w:rPr>
        <w:t xml:space="preserve"> </w:t>
      </w:r>
      <w:r>
        <w:rPr>
          <w:color w:val="231F20"/>
        </w:rPr>
        <w:t xml:space="preserve">you board the vehicle. </w:t>
      </w:r>
      <w:r>
        <w:rPr>
          <w:color w:val="231F20"/>
          <w:spacing w:val="-6"/>
        </w:rPr>
        <w:t xml:space="preserve">You </w:t>
      </w:r>
      <w:r>
        <w:rPr>
          <w:color w:val="231F20"/>
        </w:rPr>
        <w:t>must pay the exact $3.00 fare to the driver at the time of service, or you may be refused transportation. Drivers do not make</w:t>
      </w:r>
      <w:r>
        <w:rPr>
          <w:color w:val="231F20"/>
          <w:spacing w:val="-23"/>
        </w:rPr>
        <w:t xml:space="preserve"> </w:t>
      </w:r>
      <w:r>
        <w:rPr>
          <w:color w:val="231F20"/>
        </w:rPr>
        <w:t>change.</w:t>
      </w:r>
    </w:p>
    <w:p w:rsidR="00AD7C49" w:rsidRDefault="00AD7C49">
      <w:pPr>
        <w:spacing w:line="249" w:lineRule="auto"/>
        <w:jc w:val="both"/>
        <w:sectPr w:rsidR="00AD7C49">
          <w:footerReference w:type="default" r:id="rId13"/>
          <w:pgSz w:w="12240" w:h="15840"/>
          <w:pgMar w:top="460" w:right="0" w:bottom="1980" w:left="0" w:header="0" w:footer="1787" w:gutter="0"/>
          <w:pgNumType w:start="2"/>
          <w:cols w:space="720"/>
        </w:sectPr>
      </w:pPr>
    </w:p>
    <w:p w:rsidR="00AD7C49" w:rsidRDefault="00F40580">
      <w:pPr>
        <w:pStyle w:val="BodyText"/>
        <w:spacing w:before="81" w:line="249" w:lineRule="auto"/>
        <w:ind w:left="648" w:right="503"/>
      </w:pPr>
      <w:r>
        <w:rPr>
          <w:color w:val="231F20"/>
        </w:rPr>
        <w:lastRenderedPageBreak/>
        <w:t>All</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vehicles</w:t>
      </w:r>
      <w:r>
        <w:rPr>
          <w:color w:val="231F20"/>
          <w:spacing w:val="-17"/>
        </w:rPr>
        <w:t xml:space="preserve"> </w:t>
      </w:r>
      <w:r>
        <w:rPr>
          <w:color w:val="231F20"/>
        </w:rPr>
        <w:t>sent</w:t>
      </w:r>
      <w:r>
        <w:rPr>
          <w:color w:val="231F20"/>
          <w:spacing w:val="-17"/>
        </w:rPr>
        <w:t xml:space="preserve"> </w:t>
      </w:r>
      <w:r>
        <w:rPr>
          <w:color w:val="231F20"/>
        </w:rPr>
        <w:t>to</w:t>
      </w:r>
      <w:r>
        <w:rPr>
          <w:color w:val="231F20"/>
          <w:spacing w:val="-17"/>
        </w:rPr>
        <w:t xml:space="preserve"> </w:t>
      </w:r>
      <w:r>
        <w:rPr>
          <w:color w:val="231F20"/>
        </w:rPr>
        <w:t>pick</w:t>
      </w:r>
      <w:r>
        <w:rPr>
          <w:color w:val="231F20"/>
          <w:spacing w:val="-18"/>
        </w:rPr>
        <w:t xml:space="preserve"> </w:t>
      </w:r>
      <w:r>
        <w:rPr>
          <w:color w:val="231F20"/>
        </w:rPr>
        <w:t>you</w:t>
      </w:r>
      <w:r>
        <w:rPr>
          <w:color w:val="231F20"/>
          <w:spacing w:val="-17"/>
        </w:rPr>
        <w:t xml:space="preserve"> </w:t>
      </w:r>
      <w:r>
        <w:rPr>
          <w:color w:val="231F20"/>
        </w:rPr>
        <w:t>up</w:t>
      </w:r>
      <w:r>
        <w:rPr>
          <w:color w:val="231F20"/>
          <w:spacing w:val="-18"/>
        </w:rPr>
        <w:t xml:space="preserve"> </w:t>
      </w:r>
      <w:r>
        <w:rPr>
          <w:color w:val="231F20"/>
        </w:rPr>
        <w:t>are</w:t>
      </w:r>
      <w:r>
        <w:rPr>
          <w:color w:val="231F20"/>
          <w:spacing w:val="-25"/>
        </w:rPr>
        <w:t xml:space="preserve"> </w:t>
      </w:r>
      <w:r>
        <w:rPr>
          <w:color w:val="231F20"/>
        </w:rPr>
        <w:t>ADA</w:t>
      </w:r>
      <w:r>
        <w:rPr>
          <w:color w:val="231F20"/>
          <w:spacing w:val="-25"/>
        </w:rPr>
        <w:t xml:space="preserve"> </w:t>
      </w:r>
      <w:r>
        <w:rPr>
          <w:color w:val="231F20"/>
        </w:rPr>
        <w:t>accessible.</w:t>
      </w:r>
      <w:r>
        <w:rPr>
          <w:color w:val="231F20"/>
          <w:spacing w:val="-17"/>
        </w:rPr>
        <w:t xml:space="preserve"> </w:t>
      </w:r>
      <w:r>
        <w:rPr>
          <w:color w:val="231F20"/>
        </w:rPr>
        <w:t>They</w:t>
      </w:r>
      <w:r>
        <w:rPr>
          <w:color w:val="231F20"/>
          <w:spacing w:val="-18"/>
        </w:rPr>
        <w:t xml:space="preserve"> </w:t>
      </w:r>
      <w:r>
        <w:rPr>
          <w:color w:val="231F20"/>
        </w:rPr>
        <w:t>will</w:t>
      </w:r>
      <w:r>
        <w:rPr>
          <w:color w:val="231F20"/>
          <w:spacing w:val="-18"/>
        </w:rPr>
        <w:t xml:space="preserve"> </w:t>
      </w:r>
      <w:r>
        <w:rPr>
          <w:color w:val="231F20"/>
        </w:rPr>
        <w:t>have</w:t>
      </w:r>
      <w:r>
        <w:rPr>
          <w:color w:val="231F20"/>
          <w:spacing w:val="-18"/>
        </w:rPr>
        <w:t xml:space="preserve"> </w:t>
      </w:r>
      <w:r>
        <w:rPr>
          <w:color w:val="231F20"/>
        </w:rPr>
        <w:t>lifts</w:t>
      </w:r>
      <w:r>
        <w:rPr>
          <w:color w:val="231F20"/>
          <w:spacing w:val="-18"/>
        </w:rPr>
        <w:t xml:space="preserve"> </w:t>
      </w:r>
      <w:r>
        <w:rPr>
          <w:color w:val="231F20"/>
        </w:rPr>
        <w:t>or</w:t>
      </w:r>
      <w:r>
        <w:rPr>
          <w:color w:val="231F20"/>
          <w:spacing w:val="-17"/>
        </w:rPr>
        <w:t xml:space="preserve"> </w:t>
      </w:r>
      <w:r>
        <w:rPr>
          <w:color w:val="231F20"/>
        </w:rPr>
        <w:t>ramps</w:t>
      </w:r>
      <w:r>
        <w:rPr>
          <w:color w:val="231F20"/>
          <w:spacing w:val="-17"/>
        </w:rPr>
        <w:t xml:space="preserve"> </w:t>
      </w:r>
      <w:r>
        <w:rPr>
          <w:color w:val="231F20"/>
        </w:rPr>
        <w:t>to</w:t>
      </w:r>
      <w:r>
        <w:rPr>
          <w:color w:val="231F20"/>
          <w:spacing w:val="-17"/>
        </w:rPr>
        <w:t xml:space="preserve"> </w:t>
      </w:r>
      <w:r>
        <w:rPr>
          <w:color w:val="231F20"/>
        </w:rPr>
        <w:t>assist</w:t>
      </w:r>
      <w:r>
        <w:rPr>
          <w:color w:val="231F20"/>
          <w:spacing w:val="-17"/>
        </w:rPr>
        <w:t xml:space="preserve"> </w:t>
      </w:r>
      <w:r>
        <w:rPr>
          <w:color w:val="231F20"/>
        </w:rPr>
        <w:t>passengers in</w:t>
      </w:r>
      <w:r>
        <w:rPr>
          <w:color w:val="231F20"/>
          <w:spacing w:val="-11"/>
        </w:rPr>
        <w:t xml:space="preserve"> </w:t>
      </w:r>
      <w:r>
        <w:rPr>
          <w:color w:val="231F20"/>
        </w:rPr>
        <w:t>boarding</w:t>
      </w:r>
      <w:r>
        <w:rPr>
          <w:color w:val="231F20"/>
          <w:spacing w:val="-11"/>
        </w:rPr>
        <w:t xml:space="preserve"> </w:t>
      </w:r>
      <w:r>
        <w:rPr>
          <w:color w:val="231F20"/>
        </w:rPr>
        <w:t>and</w:t>
      </w:r>
      <w:r>
        <w:rPr>
          <w:color w:val="231F20"/>
          <w:spacing w:val="-10"/>
        </w:rPr>
        <w:t xml:space="preserve"> </w:t>
      </w:r>
      <w:r>
        <w:rPr>
          <w:color w:val="231F20"/>
        </w:rPr>
        <w:t>loading</w:t>
      </w:r>
      <w:r>
        <w:rPr>
          <w:color w:val="231F20"/>
          <w:spacing w:val="-11"/>
        </w:rPr>
        <w:t xml:space="preserve"> </w:t>
      </w:r>
      <w:r>
        <w:rPr>
          <w:color w:val="231F20"/>
        </w:rPr>
        <w:t>wheelchairs.</w:t>
      </w:r>
      <w:r>
        <w:rPr>
          <w:color w:val="231F20"/>
          <w:spacing w:val="-19"/>
        </w:rPr>
        <w:t xml:space="preserve"> </w:t>
      </w:r>
      <w:r>
        <w:rPr>
          <w:color w:val="231F20"/>
        </w:rPr>
        <w:t>All</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drivers</w:t>
      </w:r>
      <w:r>
        <w:rPr>
          <w:color w:val="231F20"/>
          <w:spacing w:val="-11"/>
        </w:rPr>
        <w:t xml:space="preserve"> </w:t>
      </w:r>
      <w:r>
        <w:rPr>
          <w:color w:val="231F20"/>
        </w:rPr>
        <w:t>are</w:t>
      </w:r>
      <w:r>
        <w:rPr>
          <w:color w:val="231F20"/>
          <w:spacing w:val="-10"/>
        </w:rPr>
        <w:t xml:space="preserve"> </w:t>
      </w:r>
      <w:r>
        <w:rPr>
          <w:color w:val="231F20"/>
        </w:rPr>
        <w:t>trained</w:t>
      </w:r>
      <w:r>
        <w:rPr>
          <w:color w:val="231F20"/>
          <w:spacing w:val="-10"/>
        </w:rPr>
        <w:t xml:space="preserve"> </w:t>
      </w:r>
      <w:r>
        <w:rPr>
          <w:color w:val="231F20"/>
        </w:rPr>
        <w:t>in</w:t>
      </w:r>
      <w:r>
        <w:rPr>
          <w:color w:val="231F20"/>
          <w:spacing w:val="-11"/>
        </w:rPr>
        <w:t xml:space="preserve"> </w:t>
      </w:r>
      <w:r>
        <w:rPr>
          <w:color w:val="231F20"/>
        </w:rPr>
        <w:t>assisting</w:t>
      </w:r>
      <w:r>
        <w:rPr>
          <w:color w:val="231F20"/>
          <w:spacing w:val="-10"/>
        </w:rPr>
        <w:t xml:space="preserve"> </w:t>
      </w:r>
      <w:r>
        <w:rPr>
          <w:color w:val="231F20"/>
        </w:rPr>
        <w:t>passengers</w:t>
      </w:r>
      <w:r>
        <w:rPr>
          <w:color w:val="231F20"/>
          <w:spacing w:val="-11"/>
        </w:rPr>
        <w:t xml:space="preserve"> </w:t>
      </w:r>
      <w:r>
        <w:rPr>
          <w:color w:val="231F20"/>
        </w:rPr>
        <w:t>with</w:t>
      </w:r>
      <w:r>
        <w:rPr>
          <w:color w:val="231F20"/>
          <w:spacing w:val="-11"/>
        </w:rPr>
        <w:t xml:space="preserve"> </w:t>
      </w:r>
      <w:r>
        <w:rPr>
          <w:color w:val="231F20"/>
        </w:rPr>
        <w:t>disabilities.</w:t>
      </w:r>
    </w:p>
    <w:p w:rsidR="00AD7C49" w:rsidRDefault="00AD7C49">
      <w:pPr>
        <w:pStyle w:val="BodyText"/>
        <w:rPr>
          <w:sz w:val="24"/>
        </w:rPr>
      </w:pPr>
    </w:p>
    <w:p w:rsidR="00AD7C49" w:rsidRDefault="00AD7C49">
      <w:pPr>
        <w:pStyle w:val="BodyText"/>
        <w:rPr>
          <w:sz w:val="19"/>
        </w:rPr>
      </w:pPr>
    </w:p>
    <w:p w:rsidR="00AD7C49" w:rsidRDefault="00F40580">
      <w:pPr>
        <w:pStyle w:val="Heading1"/>
        <w:spacing w:before="1"/>
        <w:ind w:left="648"/>
        <w:jc w:val="left"/>
      </w:pPr>
      <w:r>
        <w:rPr>
          <w:color w:val="231F20"/>
        </w:rPr>
        <w:t>If I’m denied, how do I appeal?</w:t>
      </w:r>
    </w:p>
    <w:p w:rsidR="00AD7C49" w:rsidRDefault="00F40580">
      <w:pPr>
        <w:pStyle w:val="BodyText"/>
        <w:spacing w:before="247"/>
        <w:ind w:left="648"/>
      </w:pPr>
      <w:r>
        <w:rPr>
          <w:color w:val="231F20"/>
        </w:rPr>
        <w:t>If you choose to appeal the decision, you must make a written request within sixty (60) days of the decision</w:t>
      </w:r>
    </w:p>
    <w:p w:rsidR="00AD7C49" w:rsidRDefault="00F40580">
      <w:pPr>
        <w:pStyle w:val="BodyText"/>
        <w:spacing w:before="10"/>
        <w:ind w:left="648"/>
      </w:pPr>
      <w:proofErr w:type="gramStart"/>
      <w:r>
        <w:rPr>
          <w:color w:val="231F20"/>
        </w:rPr>
        <w:t>and</w:t>
      </w:r>
      <w:proofErr w:type="gramEnd"/>
      <w:r>
        <w:rPr>
          <w:color w:val="231F20"/>
        </w:rPr>
        <w:t xml:space="preserve"> send to the address below.</w:t>
      </w:r>
    </w:p>
    <w:p w:rsidR="00AD7C49" w:rsidRDefault="00AD7C49">
      <w:pPr>
        <w:pStyle w:val="BodyText"/>
        <w:spacing w:before="9"/>
        <w:rPr>
          <w:sz w:val="23"/>
        </w:rPr>
      </w:pPr>
    </w:p>
    <w:p w:rsidR="00AD7C49" w:rsidRDefault="00F40580">
      <w:pPr>
        <w:pStyle w:val="BodyText"/>
        <w:spacing w:before="1"/>
        <w:ind w:left="648"/>
      </w:pPr>
      <w:r>
        <w:rPr>
          <w:color w:val="231F20"/>
        </w:rPr>
        <w:t>LeeTran</w:t>
      </w:r>
    </w:p>
    <w:p w:rsidR="00AD7C49" w:rsidRDefault="00F40580">
      <w:pPr>
        <w:pStyle w:val="BodyText"/>
        <w:spacing w:before="11" w:line="249" w:lineRule="auto"/>
        <w:ind w:left="648" w:right="9468"/>
      </w:pPr>
      <w:r>
        <w:rPr>
          <w:color w:val="231F20"/>
        </w:rPr>
        <w:t xml:space="preserve">C/O ADA Appeals 3401 Metro Parkway Ft Myers, FL </w:t>
      </w:r>
      <w:proofErr w:type="gramStart"/>
      <w:r>
        <w:rPr>
          <w:color w:val="231F20"/>
        </w:rPr>
        <w:t>33901</w:t>
      </w:r>
      <w:proofErr w:type="gramEnd"/>
    </w:p>
    <w:p w:rsidR="00AD7C49" w:rsidRDefault="00AD7C49">
      <w:pPr>
        <w:pStyle w:val="BodyText"/>
        <w:rPr>
          <w:sz w:val="23"/>
        </w:rPr>
      </w:pPr>
    </w:p>
    <w:p w:rsidR="00AD7C49" w:rsidRDefault="00F40580">
      <w:pPr>
        <w:pStyle w:val="BodyText"/>
        <w:ind w:left="648"/>
      </w:pPr>
      <w:r>
        <w:rPr>
          <w:color w:val="231F20"/>
        </w:rPr>
        <w:t>You will be contacted to schedule the hearing. If necessary, transportation can be provided to the hearing</w:t>
      </w:r>
    </w:p>
    <w:p w:rsidR="00AD7C49" w:rsidRDefault="00F40580">
      <w:pPr>
        <w:pStyle w:val="BodyText"/>
        <w:spacing w:before="10"/>
        <w:ind w:left="648"/>
      </w:pPr>
      <w:proofErr w:type="gramStart"/>
      <w:r>
        <w:rPr>
          <w:color w:val="231F20"/>
        </w:rPr>
        <w:t>at</w:t>
      </w:r>
      <w:proofErr w:type="gramEnd"/>
      <w:r>
        <w:rPr>
          <w:color w:val="231F20"/>
        </w:rPr>
        <w:t xml:space="preserve"> no cost to you.</w:t>
      </w:r>
    </w:p>
    <w:p w:rsidR="00AD7C49" w:rsidRDefault="00AD7C49">
      <w:pPr>
        <w:pStyle w:val="BodyText"/>
        <w:spacing w:before="10"/>
        <w:rPr>
          <w:sz w:val="20"/>
        </w:rPr>
      </w:pPr>
    </w:p>
    <w:p w:rsidR="00AD7C49" w:rsidRDefault="00F40580">
      <w:pPr>
        <w:pStyle w:val="Heading1"/>
        <w:spacing w:before="1"/>
        <w:ind w:left="648"/>
        <w:jc w:val="left"/>
      </w:pPr>
      <w:r>
        <w:rPr>
          <w:color w:val="231F20"/>
        </w:rPr>
        <w:t xml:space="preserve">What types of transportation are NOT included in </w:t>
      </w:r>
      <w:proofErr w:type="spellStart"/>
      <w:r>
        <w:rPr>
          <w:color w:val="231F20"/>
        </w:rPr>
        <w:t>LeeTran’s</w:t>
      </w:r>
      <w:proofErr w:type="spellEnd"/>
      <w:r>
        <w:rPr>
          <w:color w:val="231F20"/>
        </w:rPr>
        <w:t xml:space="preserve"> ADA service?</w:t>
      </w:r>
    </w:p>
    <w:p w:rsidR="00AD7C49" w:rsidRDefault="00F40580">
      <w:pPr>
        <w:pStyle w:val="BodyText"/>
        <w:spacing w:before="247" w:line="249" w:lineRule="auto"/>
        <w:ind w:left="4872" w:right="557"/>
        <w:jc w:val="both"/>
      </w:pPr>
      <w:r>
        <w:rPr>
          <w:noProof/>
        </w:rPr>
        <w:drawing>
          <wp:anchor distT="0" distB="0" distL="0" distR="0" simplePos="0" relativeHeight="268420487" behindDoc="1" locked="0" layoutInCell="1" allowOverlap="1">
            <wp:simplePos x="0" y="0"/>
            <wp:positionH relativeFrom="page">
              <wp:posOffset>423164</wp:posOffset>
            </wp:positionH>
            <wp:positionV relativeFrom="paragraph">
              <wp:posOffset>125216</wp:posOffset>
            </wp:positionV>
            <wp:extent cx="2613964" cy="1736140"/>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4" cstate="print"/>
                    <a:stretch>
                      <a:fillRect/>
                    </a:stretch>
                  </pic:blipFill>
                  <pic:spPr>
                    <a:xfrm>
                      <a:off x="0" y="0"/>
                      <a:ext cx="2613964" cy="1736140"/>
                    </a:xfrm>
                    <a:prstGeom prst="rect">
                      <a:avLst/>
                    </a:prstGeom>
                  </pic:spPr>
                </pic:pic>
              </a:graphicData>
            </a:graphic>
          </wp:anchor>
        </w:drawing>
      </w:r>
      <w:r>
        <w:rPr>
          <w:color w:val="231F20"/>
        </w:rPr>
        <w:t>L</w:t>
      </w:r>
      <w:r>
        <w:rPr>
          <w:color w:val="231F20"/>
        </w:rPr>
        <w:t>eeTran is not the Medicaid Transportation Provider. Medicaid clients may receive their Medicaid transportation through Good Wheels or a local Florida Managed Medical Assistance Provider (MMA), depending on Medicaid program criteria. Good Wheels   is a Medi</w:t>
      </w:r>
      <w:r>
        <w:rPr>
          <w:color w:val="231F20"/>
        </w:rPr>
        <w:t xml:space="preserve">caid Provider in Lee County as well as the designated </w:t>
      </w:r>
      <w:r>
        <w:rPr>
          <w:color w:val="231F20"/>
          <w:spacing w:val="-3"/>
        </w:rPr>
        <w:t>Community</w:t>
      </w:r>
      <w:r>
        <w:rPr>
          <w:color w:val="231F20"/>
          <w:spacing w:val="-17"/>
        </w:rPr>
        <w:t xml:space="preserve"> </w:t>
      </w:r>
      <w:r>
        <w:rPr>
          <w:color w:val="231F20"/>
          <w:spacing w:val="-4"/>
        </w:rPr>
        <w:t>Transportation</w:t>
      </w:r>
      <w:r>
        <w:rPr>
          <w:color w:val="231F20"/>
          <w:spacing w:val="-17"/>
        </w:rPr>
        <w:t xml:space="preserve"> </w:t>
      </w:r>
      <w:r>
        <w:rPr>
          <w:color w:val="231F20"/>
          <w:spacing w:val="-3"/>
        </w:rPr>
        <w:t>Coordinator</w:t>
      </w:r>
      <w:r>
        <w:rPr>
          <w:color w:val="231F20"/>
          <w:spacing w:val="-17"/>
        </w:rPr>
        <w:t xml:space="preserve"> </w:t>
      </w:r>
      <w:r>
        <w:rPr>
          <w:color w:val="231F20"/>
          <w:spacing w:val="-3"/>
        </w:rPr>
        <w:t>(CTC),</w:t>
      </w:r>
      <w:r>
        <w:rPr>
          <w:color w:val="231F20"/>
          <w:spacing w:val="-18"/>
        </w:rPr>
        <w:t xml:space="preserve"> </w:t>
      </w:r>
      <w:r>
        <w:rPr>
          <w:color w:val="231F20"/>
          <w:spacing w:val="-3"/>
        </w:rPr>
        <w:t>under</w:t>
      </w:r>
      <w:r>
        <w:rPr>
          <w:color w:val="231F20"/>
          <w:spacing w:val="-18"/>
        </w:rPr>
        <w:t xml:space="preserve"> </w:t>
      </w:r>
      <w:r>
        <w:rPr>
          <w:color w:val="231F20"/>
          <w:spacing w:val="-3"/>
        </w:rPr>
        <w:t>Florida</w:t>
      </w:r>
      <w:r>
        <w:rPr>
          <w:color w:val="231F20"/>
          <w:spacing w:val="-18"/>
        </w:rPr>
        <w:t xml:space="preserve"> </w:t>
      </w:r>
      <w:r>
        <w:rPr>
          <w:color w:val="231F20"/>
          <w:spacing w:val="-3"/>
        </w:rPr>
        <w:t>Statue</w:t>
      </w:r>
    </w:p>
    <w:p w:rsidR="00AD7C49" w:rsidRDefault="00F40580">
      <w:pPr>
        <w:pStyle w:val="BodyText"/>
        <w:spacing w:line="249" w:lineRule="auto"/>
        <w:ind w:left="4872" w:right="558"/>
        <w:jc w:val="both"/>
      </w:pPr>
      <w:proofErr w:type="gramStart"/>
      <w:r>
        <w:rPr>
          <w:color w:val="231F20"/>
        </w:rPr>
        <w:t>F.S. 427, for Lee County.</w:t>
      </w:r>
      <w:proofErr w:type="gramEnd"/>
      <w:r>
        <w:rPr>
          <w:color w:val="231F20"/>
        </w:rPr>
        <w:t xml:space="preserve"> </w:t>
      </w:r>
      <w:proofErr w:type="gramStart"/>
      <w:r>
        <w:rPr>
          <w:color w:val="231F20"/>
        </w:rPr>
        <w:t>Medicaid clients must call the Medicaid Enrollment Help Line for information regarding MMA enrollment, benefits, and Medicaid medical transportation at 1-800-226-6735.</w:t>
      </w:r>
      <w:proofErr w:type="gramEnd"/>
    </w:p>
    <w:p w:rsidR="00AD7C49" w:rsidRDefault="00AD7C49">
      <w:pPr>
        <w:pStyle w:val="BodyText"/>
        <w:rPr>
          <w:sz w:val="23"/>
        </w:rPr>
      </w:pPr>
    </w:p>
    <w:p w:rsidR="00AD7C49" w:rsidRDefault="00F40580">
      <w:pPr>
        <w:pStyle w:val="BodyText"/>
        <w:spacing w:line="249" w:lineRule="auto"/>
        <w:ind w:left="648" w:right="557" w:firstLine="4224"/>
        <w:jc w:val="both"/>
      </w:pPr>
      <w:r>
        <w:rPr>
          <w:color w:val="231F20"/>
          <w:spacing w:val="2"/>
        </w:rPr>
        <w:t xml:space="preserve">LeeTran is </w:t>
      </w:r>
      <w:r>
        <w:rPr>
          <w:color w:val="231F20"/>
          <w:spacing w:val="3"/>
        </w:rPr>
        <w:t xml:space="preserve">not the CTC for Lee </w:t>
      </w:r>
      <w:r>
        <w:rPr>
          <w:color w:val="231F20"/>
        </w:rPr>
        <w:t xml:space="preserve">County, </w:t>
      </w:r>
      <w:r>
        <w:rPr>
          <w:color w:val="231F20"/>
          <w:spacing w:val="3"/>
        </w:rPr>
        <w:t xml:space="preserve">and </w:t>
      </w:r>
      <w:r>
        <w:rPr>
          <w:color w:val="231F20"/>
          <w:spacing w:val="4"/>
        </w:rPr>
        <w:t xml:space="preserve">therefore </w:t>
      </w:r>
      <w:r>
        <w:rPr>
          <w:color w:val="231F20"/>
          <w:spacing w:val="2"/>
        </w:rPr>
        <w:t xml:space="preserve">is </w:t>
      </w:r>
      <w:r>
        <w:rPr>
          <w:color w:val="231F20"/>
          <w:spacing w:val="3"/>
        </w:rPr>
        <w:t xml:space="preserve">not </w:t>
      </w:r>
      <w:r>
        <w:rPr>
          <w:color w:val="231F20"/>
          <w:spacing w:val="2"/>
        </w:rPr>
        <w:t>r</w:t>
      </w:r>
      <w:r>
        <w:rPr>
          <w:color w:val="231F20"/>
          <w:spacing w:val="2"/>
        </w:rPr>
        <w:t xml:space="preserve">esponsible </w:t>
      </w:r>
      <w:r>
        <w:rPr>
          <w:color w:val="231F20"/>
        </w:rPr>
        <w:t xml:space="preserve">for the Transportation </w:t>
      </w:r>
      <w:r>
        <w:rPr>
          <w:color w:val="231F20"/>
          <w:spacing w:val="2"/>
        </w:rPr>
        <w:t xml:space="preserve">Disadvantaged non-sponsored transportation program. This </w:t>
      </w:r>
      <w:r>
        <w:rPr>
          <w:color w:val="231F20"/>
        </w:rPr>
        <w:t>is a state program administered and sponsored through the Florida State Commission for the Transportation Disadvantaged</w:t>
      </w:r>
      <w:r>
        <w:rPr>
          <w:color w:val="231F20"/>
          <w:spacing w:val="-10"/>
        </w:rPr>
        <w:t xml:space="preserve"> </w:t>
      </w:r>
      <w:r>
        <w:rPr>
          <w:color w:val="231F20"/>
        </w:rPr>
        <w:t>(CTD),</w:t>
      </w:r>
      <w:r>
        <w:rPr>
          <w:color w:val="231F20"/>
          <w:spacing w:val="-10"/>
        </w:rPr>
        <w:t xml:space="preserve"> </w:t>
      </w:r>
      <w:r>
        <w:rPr>
          <w:color w:val="231F20"/>
        </w:rPr>
        <w:t>under</w:t>
      </w:r>
      <w:r>
        <w:rPr>
          <w:color w:val="231F20"/>
          <w:spacing w:val="-10"/>
        </w:rPr>
        <w:t xml:space="preserve"> </w:t>
      </w:r>
      <w:r>
        <w:rPr>
          <w:color w:val="231F20"/>
          <w:spacing w:val="-7"/>
        </w:rPr>
        <w:t>F.S.</w:t>
      </w:r>
      <w:r>
        <w:rPr>
          <w:color w:val="231F20"/>
          <w:spacing w:val="-10"/>
        </w:rPr>
        <w:t xml:space="preserve"> </w:t>
      </w:r>
      <w:r>
        <w:rPr>
          <w:color w:val="231F20"/>
        </w:rPr>
        <w:t>427,</w:t>
      </w:r>
      <w:r>
        <w:rPr>
          <w:color w:val="231F20"/>
          <w:spacing w:val="-10"/>
        </w:rPr>
        <w:t xml:space="preserve"> </w:t>
      </w:r>
      <w:r>
        <w:rPr>
          <w:color w:val="231F20"/>
        </w:rPr>
        <w:t>Transportation</w:t>
      </w:r>
      <w:r>
        <w:rPr>
          <w:color w:val="231F20"/>
          <w:spacing w:val="-10"/>
        </w:rPr>
        <w:t xml:space="preserve"> </w:t>
      </w:r>
      <w:r>
        <w:rPr>
          <w:color w:val="231F20"/>
        </w:rPr>
        <w:t>Disadva</w:t>
      </w:r>
      <w:r>
        <w:rPr>
          <w:color w:val="231F20"/>
        </w:rPr>
        <w:t>ntaged</w:t>
      </w:r>
      <w:r>
        <w:rPr>
          <w:color w:val="231F20"/>
          <w:spacing w:val="-10"/>
        </w:rPr>
        <w:t xml:space="preserve"> </w:t>
      </w:r>
      <w:r>
        <w:rPr>
          <w:color w:val="231F20"/>
        </w:rPr>
        <w:t>Service.</w:t>
      </w:r>
      <w:r>
        <w:rPr>
          <w:color w:val="231F20"/>
          <w:spacing w:val="-10"/>
        </w:rPr>
        <w:t xml:space="preserve"> </w:t>
      </w:r>
      <w:r>
        <w:rPr>
          <w:color w:val="231F20"/>
        </w:rPr>
        <w:t>Good</w:t>
      </w:r>
      <w:r>
        <w:rPr>
          <w:color w:val="231F20"/>
          <w:spacing w:val="-10"/>
        </w:rPr>
        <w:t xml:space="preserve"> </w:t>
      </w:r>
      <w:r>
        <w:rPr>
          <w:color w:val="231F20"/>
        </w:rPr>
        <w:t>Wheels,</w:t>
      </w:r>
      <w:r>
        <w:rPr>
          <w:color w:val="231F20"/>
          <w:spacing w:val="-10"/>
        </w:rPr>
        <w:t xml:space="preserve"> </w:t>
      </w:r>
      <w:r>
        <w:rPr>
          <w:color w:val="231F20"/>
        </w:rPr>
        <w:t>Inc.</w:t>
      </w:r>
      <w:r>
        <w:rPr>
          <w:color w:val="231F20"/>
          <w:spacing w:val="-10"/>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CTC and provider for this</w:t>
      </w:r>
      <w:r>
        <w:rPr>
          <w:color w:val="231F20"/>
          <w:spacing w:val="-11"/>
        </w:rPr>
        <w:t xml:space="preserve"> </w:t>
      </w:r>
      <w:r>
        <w:rPr>
          <w:color w:val="231F20"/>
        </w:rPr>
        <w:t>service.</w:t>
      </w:r>
    </w:p>
    <w:p w:rsidR="00AD7C49" w:rsidRDefault="00AD7C49">
      <w:pPr>
        <w:pStyle w:val="BodyText"/>
        <w:rPr>
          <w:sz w:val="23"/>
        </w:rPr>
      </w:pPr>
    </w:p>
    <w:p w:rsidR="00AD7C49" w:rsidRDefault="00F40580">
      <w:pPr>
        <w:pStyle w:val="BodyText"/>
        <w:spacing w:line="249" w:lineRule="auto"/>
        <w:ind w:left="648" w:right="548"/>
        <w:jc w:val="both"/>
      </w:pPr>
      <w:r>
        <w:rPr>
          <w:color w:val="231F20"/>
        </w:rPr>
        <w:t>Please contact Good Wheels for information and enrollment. Under this program, trips are provided throughout Lee County with significantly less stringent enrollment requirements t</w:t>
      </w:r>
      <w:r>
        <w:rPr>
          <w:color w:val="231F20"/>
        </w:rPr>
        <w:t xml:space="preserve">han the federal ADA </w:t>
      </w:r>
      <w:r>
        <w:rPr>
          <w:color w:val="231F20"/>
          <w:spacing w:val="-3"/>
        </w:rPr>
        <w:t>eligibility.</w:t>
      </w:r>
      <w:r>
        <w:rPr>
          <w:color w:val="231F20"/>
          <w:spacing w:val="-22"/>
        </w:rPr>
        <w:t xml:space="preserve"> </w:t>
      </w:r>
      <w:r>
        <w:rPr>
          <w:color w:val="231F20"/>
        </w:rPr>
        <w:t>Social</w:t>
      </w:r>
      <w:r>
        <w:rPr>
          <w:color w:val="231F20"/>
          <w:spacing w:val="-22"/>
        </w:rPr>
        <w:t xml:space="preserve"> </w:t>
      </w:r>
      <w:r>
        <w:rPr>
          <w:color w:val="231F20"/>
        </w:rPr>
        <w:t>service</w:t>
      </w:r>
      <w:r>
        <w:rPr>
          <w:color w:val="231F20"/>
          <w:spacing w:val="-22"/>
        </w:rPr>
        <w:t xml:space="preserve"> </w:t>
      </w:r>
      <w:r>
        <w:rPr>
          <w:color w:val="231F20"/>
        </w:rPr>
        <w:t>agencies</w:t>
      </w:r>
      <w:r>
        <w:rPr>
          <w:color w:val="231F20"/>
          <w:spacing w:val="-22"/>
        </w:rPr>
        <w:t xml:space="preserve"> </w:t>
      </w:r>
      <w:r>
        <w:rPr>
          <w:color w:val="231F20"/>
        </w:rPr>
        <w:t>are</w:t>
      </w:r>
      <w:r>
        <w:rPr>
          <w:color w:val="231F20"/>
          <w:spacing w:val="-22"/>
        </w:rPr>
        <w:t xml:space="preserve"> </w:t>
      </w:r>
      <w:r>
        <w:rPr>
          <w:color w:val="231F20"/>
        </w:rPr>
        <w:t>also</w:t>
      </w:r>
      <w:r>
        <w:rPr>
          <w:color w:val="231F20"/>
          <w:spacing w:val="-22"/>
        </w:rPr>
        <w:t xml:space="preserve"> </w:t>
      </w:r>
      <w:r>
        <w:rPr>
          <w:color w:val="231F20"/>
        </w:rPr>
        <w:t>required</w:t>
      </w:r>
      <w:r>
        <w:rPr>
          <w:color w:val="231F20"/>
          <w:spacing w:val="-22"/>
        </w:rPr>
        <w:t xml:space="preserve"> </w:t>
      </w:r>
      <w:r>
        <w:rPr>
          <w:color w:val="231F20"/>
        </w:rPr>
        <w:t>to</w:t>
      </w:r>
      <w:r>
        <w:rPr>
          <w:color w:val="231F20"/>
          <w:spacing w:val="-22"/>
        </w:rPr>
        <w:t xml:space="preserve"> </w:t>
      </w:r>
      <w:r>
        <w:rPr>
          <w:color w:val="231F20"/>
        </w:rPr>
        <w:t>receive</w:t>
      </w:r>
      <w:r>
        <w:rPr>
          <w:color w:val="231F20"/>
          <w:spacing w:val="-22"/>
        </w:rPr>
        <w:t xml:space="preserve"> </w:t>
      </w:r>
      <w:r>
        <w:rPr>
          <w:color w:val="231F20"/>
        </w:rPr>
        <w:t>service</w:t>
      </w:r>
      <w:r>
        <w:rPr>
          <w:color w:val="231F20"/>
          <w:spacing w:val="-22"/>
        </w:rPr>
        <w:t xml:space="preserve"> </w:t>
      </w:r>
      <w:r>
        <w:rPr>
          <w:color w:val="231F20"/>
        </w:rPr>
        <w:t>and</w:t>
      </w:r>
      <w:r>
        <w:rPr>
          <w:color w:val="231F20"/>
          <w:spacing w:val="-22"/>
        </w:rPr>
        <w:t xml:space="preserve"> </w:t>
      </w:r>
      <w:r>
        <w:rPr>
          <w:color w:val="231F20"/>
        </w:rPr>
        <w:t>coordinate</w:t>
      </w:r>
      <w:r>
        <w:rPr>
          <w:color w:val="231F20"/>
          <w:spacing w:val="-22"/>
        </w:rPr>
        <w:t xml:space="preserve"> </w:t>
      </w:r>
      <w:r>
        <w:rPr>
          <w:color w:val="231F20"/>
        </w:rPr>
        <w:t>through</w:t>
      </w:r>
      <w:r>
        <w:rPr>
          <w:color w:val="231F20"/>
          <w:spacing w:val="-22"/>
        </w:rPr>
        <w:t xml:space="preserve"> </w:t>
      </w:r>
      <w:r>
        <w:rPr>
          <w:color w:val="231F20"/>
        </w:rPr>
        <w:t>Good</w:t>
      </w:r>
      <w:r>
        <w:rPr>
          <w:color w:val="231F20"/>
          <w:spacing w:val="-22"/>
        </w:rPr>
        <w:t xml:space="preserve"> </w:t>
      </w:r>
      <w:r>
        <w:rPr>
          <w:color w:val="231F20"/>
        </w:rPr>
        <w:t xml:space="preserve">Wheels. </w:t>
      </w:r>
      <w:r>
        <w:rPr>
          <w:color w:val="231F20"/>
          <w:spacing w:val="-9"/>
        </w:rPr>
        <w:t>To</w:t>
      </w:r>
      <w:r>
        <w:rPr>
          <w:color w:val="231F20"/>
          <w:spacing w:val="-21"/>
        </w:rPr>
        <w:t xml:space="preserve"> </w:t>
      </w:r>
      <w:r>
        <w:rPr>
          <w:color w:val="231F20"/>
        </w:rPr>
        <w:t>contact</w:t>
      </w:r>
      <w:r>
        <w:rPr>
          <w:color w:val="231F20"/>
          <w:spacing w:val="-21"/>
        </w:rPr>
        <w:t xml:space="preserve"> </w:t>
      </w:r>
      <w:r>
        <w:rPr>
          <w:color w:val="231F20"/>
        </w:rPr>
        <w:t>Good</w:t>
      </w:r>
      <w:r>
        <w:rPr>
          <w:color w:val="231F20"/>
          <w:spacing w:val="-21"/>
        </w:rPr>
        <w:t xml:space="preserve"> </w:t>
      </w:r>
      <w:r>
        <w:rPr>
          <w:color w:val="231F20"/>
        </w:rPr>
        <w:t>Wheels,</w:t>
      </w:r>
      <w:r>
        <w:rPr>
          <w:color w:val="231F20"/>
          <w:spacing w:val="-21"/>
        </w:rPr>
        <w:t xml:space="preserve"> </w:t>
      </w:r>
      <w:r>
        <w:rPr>
          <w:color w:val="231F20"/>
        </w:rPr>
        <w:t>please</w:t>
      </w:r>
      <w:r>
        <w:rPr>
          <w:color w:val="231F20"/>
          <w:spacing w:val="-21"/>
        </w:rPr>
        <w:t xml:space="preserve"> </w:t>
      </w:r>
      <w:r>
        <w:rPr>
          <w:color w:val="231F20"/>
        </w:rPr>
        <w:t>call</w:t>
      </w:r>
      <w:r>
        <w:rPr>
          <w:color w:val="231F20"/>
          <w:spacing w:val="-21"/>
        </w:rPr>
        <w:t xml:space="preserve"> </w:t>
      </w:r>
      <w:r>
        <w:rPr>
          <w:color w:val="231F20"/>
        </w:rPr>
        <w:t>1-800-741-1570</w:t>
      </w:r>
      <w:r>
        <w:rPr>
          <w:color w:val="231F20"/>
          <w:spacing w:val="-21"/>
        </w:rPr>
        <w:t xml:space="preserve"> </w:t>
      </w:r>
      <w:r>
        <w:rPr>
          <w:color w:val="231F20"/>
        </w:rPr>
        <w:t>or</w:t>
      </w:r>
      <w:r>
        <w:rPr>
          <w:color w:val="231F20"/>
          <w:spacing w:val="-21"/>
        </w:rPr>
        <w:t xml:space="preserve"> </w:t>
      </w:r>
      <w:r>
        <w:rPr>
          <w:color w:val="231F20"/>
        </w:rPr>
        <w:t>239-768-2900.</w:t>
      </w:r>
      <w:r>
        <w:rPr>
          <w:color w:val="231F20"/>
          <w:spacing w:val="-21"/>
        </w:rPr>
        <w:t xml:space="preserve"> </w:t>
      </w:r>
      <w:r>
        <w:rPr>
          <w:color w:val="231F20"/>
          <w:spacing w:val="-9"/>
        </w:rPr>
        <w:t>To</w:t>
      </w:r>
      <w:r>
        <w:rPr>
          <w:color w:val="231F20"/>
          <w:spacing w:val="-21"/>
        </w:rPr>
        <w:t xml:space="preserve"> </w:t>
      </w:r>
      <w:r>
        <w:rPr>
          <w:color w:val="231F20"/>
        </w:rPr>
        <w:t>contact</w:t>
      </w:r>
      <w:r>
        <w:rPr>
          <w:color w:val="231F20"/>
          <w:spacing w:val="-21"/>
        </w:rPr>
        <w:t xml:space="preserve"> </w:t>
      </w:r>
      <w:r>
        <w:rPr>
          <w:color w:val="231F20"/>
        </w:rPr>
        <w:t>the</w:t>
      </w:r>
      <w:r>
        <w:rPr>
          <w:color w:val="231F20"/>
          <w:spacing w:val="-21"/>
        </w:rPr>
        <w:t xml:space="preserve"> </w:t>
      </w:r>
      <w:r>
        <w:rPr>
          <w:color w:val="231F20"/>
        </w:rPr>
        <w:t>Florida</w:t>
      </w:r>
      <w:r>
        <w:rPr>
          <w:color w:val="231F20"/>
          <w:spacing w:val="-21"/>
        </w:rPr>
        <w:t xml:space="preserve"> </w:t>
      </w:r>
      <w:r>
        <w:rPr>
          <w:color w:val="231F20"/>
        </w:rPr>
        <w:t>Commission</w:t>
      </w:r>
      <w:r>
        <w:rPr>
          <w:color w:val="231F20"/>
          <w:spacing w:val="-21"/>
        </w:rPr>
        <w:t xml:space="preserve"> </w:t>
      </w:r>
      <w:r>
        <w:rPr>
          <w:color w:val="231F20"/>
        </w:rPr>
        <w:t>for the Transportation Disadvantaged, please call 1-800-983-2435. It is strongly recommended that applicants call Good Wheels first before proceeding with the ADA</w:t>
      </w:r>
      <w:r>
        <w:rPr>
          <w:color w:val="231F20"/>
          <w:spacing w:val="-17"/>
        </w:rPr>
        <w:t xml:space="preserve"> </w:t>
      </w:r>
      <w:r>
        <w:rPr>
          <w:color w:val="231F20"/>
        </w:rPr>
        <w:t>application.</w:t>
      </w:r>
    </w:p>
    <w:p w:rsidR="00AD7C49" w:rsidRDefault="00AD7C49">
      <w:pPr>
        <w:pStyle w:val="BodyText"/>
        <w:rPr>
          <w:sz w:val="23"/>
        </w:rPr>
      </w:pPr>
    </w:p>
    <w:p w:rsidR="00AD7C49" w:rsidRDefault="00F40580">
      <w:pPr>
        <w:pStyle w:val="BodyText"/>
        <w:spacing w:line="249" w:lineRule="auto"/>
        <w:ind w:left="648" w:right="503"/>
      </w:pPr>
      <w:r>
        <w:rPr>
          <w:color w:val="231F20"/>
        </w:rPr>
        <w:t>LeeTran is prohibited by federal regulations from providing school transportati</w:t>
      </w:r>
      <w:r>
        <w:rPr>
          <w:color w:val="231F20"/>
        </w:rPr>
        <w:t>on to schools or school- related activities.</w:t>
      </w:r>
    </w:p>
    <w:p w:rsidR="00AD7C49" w:rsidRDefault="00AD7C49">
      <w:pPr>
        <w:pStyle w:val="BodyText"/>
        <w:rPr>
          <w:sz w:val="23"/>
        </w:rPr>
      </w:pPr>
    </w:p>
    <w:p w:rsidR="00AD7C49" w:rsidRDefault="00F40580">
      <w:pPr>
        <w:pStyle w:val="BodyText"/>
        <w:ind w:left="648"/>
      </w:pPr>
      <w:r>
        <w:rPr>
          <w:color w:val="231F20"/>
        </w:rPr>
        <w:t>LeeTran is also prohibited from providing charter or private group services.</w:t>
      </w:r>
    </w:p>
    <w:p w:rsidR="00AD7C49" w:rsidRDefault="00AD7C49">
      <w:pPr>
        <w:pStyle w:val="BodyText"/>
        <w:spacing w:before="9"/>
        <w:rPr>
          <w:sz w:val="23"/>
        </w:rPr>
      </w:pPr>
    </w:p>
    <w:p w:rsidR="00AD7C49" w:rsidRDefault="00F40580">
      <w:pPr>
        <w:pStyle w:val="BodyText"/>
        <w:spacing w:before="1" w:line="249" w:lineRule="auto"/>
        <w:ind w:left="648" w:right="503"/>
      </w:pPr>
      <w:r>
        <w:rPr>
          <w:color w:val="231F20"/>
        </w:rPr>
        <w:t>For additional information and to begin the application process, please call the LeeTran Passport office at 239-533-0300 between the hours of 8:00 a.m. and 5:00 p.m. Monday through Friday.</w:t>
      </w:r>
    </w:p>
    <w:p w:rsidR="00AD7C49" w:rsidRDefault="00AD7C49">
      <w:pPr>
        <w:spacing w:line="249" w:lineRule="auto"/>
        <w:sectPr w:rsidR="00AD7C49">
          <w:pgSz w:w="12240" w:h="15840"/>
          <w:pgMar w:top="420" w:right="0" w:bottom="2220" w:left="0" w:header="0" w:footer="1787" w:gutter="0"/>
          <w:cols w:space="720"/>
        </w:sectPr>
      </w:pPr>
    </w:p>
    <w:p w:rsidR="00AD7C49" w:rsidRDefault="00F40580">
      <w:pPr>
        <w:pStyle w:val="Heading1"/>
        <w:spacing w:before="81"/>
        <w:ind w:left="709"/>
      </w:pPr>
      <w:r>
        <w:rPr>
          <w:color w:val="231F20"/>
        </w:rPr>
        <w:lastRenderedPageBreak/>
        <w:t>Schedule of Operations</w:t>
      </w:r>
    </w:p>
    <w:p w:rsidR="00AD7C49" w:rsidRDefault="00F40580">
      <w:pPr>
        <w:pStyle w:val="BodyText"/>
        <w:spacing w:before="247" w:line="249" w:lineRule="auto"/>
        <w:ind w:left="648" w:right="645"/>
        <w:jc w:val="both"/>
      </w:pPr>
      <w:r>
        <w:rPr>
          <w:color w:val="231F20"/>
        </w:rPr>
        <w:t>ADA Passport service is availa</w:t>
      </w:r>
      <w:r>
        <w:rPr>
          <w:color w:val="231F20"/>
        </w:rPr>
        <w:t xml:space="preserve">ble during the same days and hours as </w:t>
      </w:r>
      <w:proofErr w:type="spellStart"/>
      <w:r>
        <w:rPr>
          <w:color w:val="231F20"/>
          <w:spacing w:val="-3"/>
        </w:rPr>
        <w:t>LeeTran’s</w:t>
      </w:r>
      <w:proofErr w:type="spellEnd"/>
      <w:r>
        <w:rPr>
          <w:color w:val="231F20"/>
          <w:spacing w:val="-3"/>
        </w:rPr>
        <w:t xml:space="preserve"> </w:t>
      </w:r>
      <w:r>
        <w:rPr>
          <w:color w:val="231F20"/>
        </w:rPr>
        <w:t>fixed route service. In general,</w:t>
      </w:r>
      <w:r>
        <w:rPr>
          <w:color w:val="231F20"/>
          <w:spacing w:val="-3"/>
        </w:rPr>
        <w:t xml:space="preserve"> </w:t>
      </w:r>
      <w:r>
        <w:rPr>
          <w:color w:val="231F20"/>
        </w:rPr>
        <w:t>buses</w:t>
      </w:r>
      <w:r>
        <w:rPr>
          <w:color w:val="231F20"/>
          <w:spacing w:val="-3"/>
        </w:rPr>
        <w:t xml:space="preserve"> </w:t>
      </w:r>
      <w:r>
        <w:rPr>
          <w:color w:val="231F20"/>
        </w:rPr>
        <w:t>operate</w:t>
      </w:r>
      <w:r>
        <w:rPr>
          <w:color w:val="231F20"/>
          <w:spacing w:val="-3"/>
        </w:rPr>
        <w:t xml:space="preserve"> </w:t>
      </w:r>
      <w:r>
        <w:rPr>
          <w:color w:val="231F20"/>
        </w:rPr>
        <w:t>Monday</w:t>
      </w:r>
      <w:r>
        <w:rPr>
          <w:color w:val="231F20"/>
          <w:spacing w:val="-3"/>
        </w:rPr>
        <w:t xml:space="preserve"> </w:t>
      </w:r>
      <w:r>
        <w:rPr>
          <w:color w:val="231F20"/>
        </w:rPr>
        <w:t>through</w:t>
      </w:r>
      <w:r>
        <w:rPr>
          <w:color w:val="231F20"/>
          <w:spacing w:val="-3"/>
        </w:rPr>
        <w:t xml:space="preserve"> </w:t>
      </w:r>
      <w:r>
        <w:rPr>
          <w:color w:val="231F20"/>
        </w:rPr>
        <w:t>Saturday</w:t>
      </w:r>
      <w:r>
        <w:rPr>
          <w:color w:val="231F20"/>
          <w:spacing w:val="-3"/>
        </w:rPr>
        <w:t xml:space="preserve"> </w:t>
      </w:r>
      <w:r>
        <w:rPr>
          <w:color w:val="231F20"/>
        </w:rPr>
        <w:t>from</w:t>
      </w:r>
      <w:r>
        <w:rPr>
          <w:color w:val="231F20"/>
          <w:spacing w:val="-3"/>
        </w:rPr>
        <w:t xml:space="preserve"> </w:t>
      </w:r>
      <w:r>
        <w:rPr>
          <w:color w:val="231F20"/>
        </w:rPr>
        <w:t>5:00</w:t>
      </w:r>
      <w:r>
        <w:rPr>
          <w:color w:val="231F20"/>
          <w:spacing w:val="-3"/>
        </w:rPr>
        <w:t xml:space="preserve"> </w:t>
      </w:r>
      <w:r>
        <w:rPr>
          <w:color w:val="231F20"/>
        </w:rPr>
        <w:t>a.m.</w:t>
      </w:r>
      <w:r>
        <w:rPr>
          <w:color w:val="231F20"/>
          <w:spacing w:val="-3"/>
        </w:rPr>
        <w:t xml:space="preserve"> </w:t>
      </w:r>
      <w:r>
        <w:rPr>
          <w:color w:val="231F20"/>
        </w:rPr>
        <w:t>to</w:t>
      </w:r>
      <w:r>
        <w:rPr>
          <w:color w:val="231F20"/>
          <w:spacing w:val="-3"/>
        </w:rPr>
        <w:t xml:space="preserve"> </w:t>
      </w:r>
      <w:r>
        <w:rPr>
          <w:color w:val="231F20"/>
        </w:rPr>
        <w:t>10:00</w:t>
      </w:r>
      <w:r>
        <w:rPr>
          <w:color w:val="231F20"/>
          <w:spacing w:val="-3"/>
        </w:rPr>
        <w:t xml:space="preserve"> </w:t>
      </w:r>
      <w:r>
        <w:rPr>
          <w:color w:val="231F20"/>
        </w:rPr>
        <w:t>p.m.</w:t>
      </w:r>
      <w:r>
        <w:rPr>
          <w:color w:val="231F20"/>
          <w:spacing w:val="-11"/>
        </w:rPr>
        <w:t xml:space="preserve"> </w:t>
      </w:r>
      <w:r>
        <w:rPr>
          <w:color w:val="231F20"/>
        </w:rPr>
        <w:t>A</w:t>
      </w:r>
      <w:r>
        <w:rPr>
          <w:color w:val="231F20"/>
          <w:spacing w:val="-11"/>
        </w:rPr>
        <w:t xml:space="preserve"> </w:t>
      </w:r>
      <w:r>
        <w:rPr>
          <w:color w:val="231F20"/>
        </w:rPr>
        <w:t>limited</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routes offer</w:t>
      </w:r>
      <w:r>
        <w:rPr>
          <w:color w:val="231F20"/>
          <w:spacing w:val="-15"/>
        </w:rPr>
        <w:t xml:space="preserve"> </w:t>
      </w:r>
      <w:r>
        <w:rPr>
          <w:color w:val="231F20"/>
        </w:rPr>
        <w:t>Sunday</w:t>
      </w:r>
      <w:r>
        <w:rPr>
          <w:color w:val="231F20"/>
          <w:spacing w:val="-15"/>
        </w:rPr>
        <w:t xml:space="preserve"> </w:t>
      </w:r>
      <w:r>
        <w:rPr>
          <w:color w:val="231F20"/>
        </w:rPr>
        <w:t>service.</w:t>
      </w:r>
      <w:r>
        <w:rPr>
          <w:color w:val="231F20"/>
          <w:spacing w:val="-14"/>
        </w:rPr>
        <w:t xml:space="preserve"> </w:t>
      </w:r>
      <w:r>
        <w:rPr>
          <w:color w:val="231F20"/>
        </w:rPr>
        <w:t>Please</w:t>
      </w:r>
      <w:r>
        <w:rPr>
          <w:color w:val="231F20"/>
          <w:spacing w:val="-15"/>
        </w:rPr>
        <w:t xml:space="preserve"> </w:t>
      </w:r>
      <w:r>
        <w:rPr>
          <w:color w:val="231F20"/>
        </w:rPr>
        <w:t>check</w:t>
      </w:r>
      <w:r>
        <w:rPr>
          <w:color w:val="231F20"/>
          <w:spacing w:val="-14"/>
        </w:rPr>
        <w:t xml:space="preserve"> </w:t>
      </w:r>
      <w:r>
        <w:rPr>
          <w:color w:val="231F20"/>
        </w:rPr>
        <w:t>the</w:t>
      </w:r>
      <w:r>
        <w:rPr>
          <w:color w:val="231F20"/>
          <w:spacing w:val="-15"/>
        </w:rPr>
        <w:t xml:space="preserve"> </w:t>
      </w:r>
      <w:r>
        <w:rPr>
          <w:color w:val="231F20"/>
        </w:rPr>
        <w:t>individual</w:t>
      </w:r>
      <w:r>
        <w:rPr>
          <w:color w:val="231F20"/>
          <w:spacing w:val="-15"/>
        </w:rPr>
        <w:t xml:space="preserve"> </w:t>
      </w:r>
      <w:r>
        <w:rPr>
          <w:color w:val="231F20"/>
        </w:rPr>
        <w:t>route</w:t>
      </w:r>
      <w:r>
        <w:rPr>
          <w:color w:val="231F20"/>
          <w:spacing w:val="-14"/>
        </w:rPr>
        <w:t xml:space="preserve"> </w:t>
      </w:r>
      <w:r>
        <w:rPr>
          <w:color w:val="231F20"/>
        </w:rPr>
        <w:t>schedule</w:t>
      </w:r>
      <w:r>
        <w:rPr>
          <w:color w:val="231F20"/>
          <w:spacing w:val="-14"/>
        </w:rPr>
        <w:t xml:space="preserve"> </w:t>
      </w:r>
      <w:r>
        <w:rPr>
          <w:color w:val="231F20"/>
        </w:rPr>
        <w:t>that</w:t>
      </w:r>
      <w:r>
        <w:rPr>
          <w:color w:val="231F20"/>
          <w:spacing w:val="-15"/>
        </w:rPr>
        <w:t xml:space="preserve"> </w:t>
      </w:r>
      <w:r>
        <w:rPr>
          <w:color w:val="231F20"/>
        </w:rPr>
        <w:t>corresponds</w:t>
      </w:r>
      <w:r>
        <w:rPr>
          <w:color w:val="231F20"/>
          <w:spacing w:val="-14"/>
        </w:rPr>
        <w:t xml:space="preserve"> </w:t>
      </w:r>
      <w:r>
        <w:rPr>
          <w:color w:val="231F20"/>
        </w:rPr>
        <w:t>to</w:t>
      </w:r>
      <w:r>
        <w:rPr>
          <w:color w:val="231F20"/>
          <w:spacing w:val="-15"/>
        </w:rPr>
        <w:t xml:space="preserve"> </w:t>
      </w:r>
      <w:r>
        <w:rPr>
          <w:color w:val="231F20"/>
        </w:rPr>
        <w:t>your</w:t>
      </w:r>
      <w:r>
        <w:rPr>
          <w:color w:val="231F20"/>
          <w:spacing w:val="-14"/>
        </w:rPr>
        <w:t xml:space="preserve"> </w:t>
      </w:r>
      <w:r>
        <w:rPr>
          <w:color w:val="231F20"/>
        </w:rPr>
        <w:t>planned</w:t>
      </w:r>
      <w:r>
        <w:rPr>
          <w:color w:val="231F20"/>
          <w:spacing w:val="-15"/>
        </w:rPr>
        <w:t xml:space="preserve"> </w:t>
      </w:r>
      <w:r>
        <w:rPr>
          <w:color w:val="231F20"/>
        </w:rPr>
        <w:t>trip</w:t>
      </w:r>
      <w:r>
        <w:rPr>
          <w:color w:val="231F20"/>
          <w:spacing w:val="-15"/>
        </w:rPr>
        <w:t xml:space="preserve"> </w:t>
      </w:r>
      <w:r>
        <w:rPr>
          <w:color w:val="231F20"/>
        </w:rPr>
        <w:t>for exact hours of operation. This information is available at</w:t>
      </w:r>
      <w:r>
        <w:rPr>
          <w:color w:val="231F20"/>
          <w:spacing w:val="-9"/>
        </w:rPr>
        <w:t xml:space="preserve"> </w:t>
      </w:r>
      <w:hyperlink r:id="rId15">
        <w:r>
          <w:rPr>
            <w:color w:val="231F20"/>
          </w:rPr>
          <w:t>www.rideleetran.com.</w:t>
        </w:r>
      </w:hyperlink>
    </w:p>
    <w:p w:rsidR="00AD7C49" w:rsidRDefault="00AD7C49">
      <w:pPr>
        <w:pStyle w:val="BodyText"/>
        <w:rPr>
          <w:sz w:val="23"/>
        </w:rPr>
      </w:pPr>
    </w:p>
    <w:p w:rsidR="00AD7C49" w:rsidRDefault="00F40580">
      <w:pPr>
        <w:pStyle w:val="BodyText"/>
        <w:spacing w:line="249" w:lineRule="auto"/>
        <w:ind w:left="648" w:right="646"/>
        <w:jc w:val="both"/>
      </w:pPr>
      <w:r>
        <w:rPr>
          <w:color w:val="231F20"/>
        </w:rPr>
        <w:t>Passport service is closed on six major holidays: New Year’s Day, Memorial Day, Fourth of July, Labor Da</w:t>
      </w:r>
      <w:r>
        <w:rPr>
          <w:color w:val="231F20"/>
        </w:rPr>
        <w:t>y, Thanksgiving, and Christmas. Fixed route service is also closed on these holidays. Please confirm service availability when you call.</w:t>
      </w:r>
    </w:p>
    <w:p w:rsidR="00AD7C49" w:rsidRDefault="00AD7C49">
      <w:pPr>
        <w:pStyle w:val="BodyText"/>
        <w:spacing w:before="1"/>
      </w:pPr>
    </w:p>
    <w:p w:rsidR="00AD7C49" w:rsidRDefault="00F40580">
      <w:pPr>
        <w:pStyle w:val="Heading1"/>
        <w:spacing w:before="1"/>
        <w:ind w:left="648"/>
      </w:pPr>
      <w:r>
        <w:rPr>
          <w:color w:val="231F20"/>
        </w:rPr>
        <w:t>Reservations</w:t>
      </w:r>
    </w:p>
    <w:p w:rsidR="00AD7C49" w:rsidRDefault="00F40580">
      <w:pPr>
        <w:pStyle w:val="BodyText"/>
        <w:spacing w:before="247" w:line="249" w:lineRule="auto"/>
        <w:ind w:left="648" w:right="646"/>
        <w:jc w:val="both"/>
      </w:pPr>
      <w:r>
        <w:rPr>
          <w:color w:val="231F20"/>
        </w:rPr>
        <w:t>Eligible riders may schedule a trip on the LeeTran Passport service by calling the Passport Office at 239</w:t>
      </w:r>
      <w:r>
        <w:rPr>
          <w:color w:val="231F20"/>
        </w:rPr>
        <w:t>- 533-0300, Monday through Friday, 8:00 a.m. until 5:00 p.m. For weekend service, and/or holidays, please follow voicemail instructions.</w:t>
      </w:r>
    </w:p>
    <w:p w:rsidR="00AD7C49" w:rsidRDefault="00AD7C49">
      <w:pPr>
        <w:pStyle w:val="BodyText"/>
        <w:rPr>
          <w:sz w:val="23"/>
        </w:rPr>
      </w:pPr>
    </w:p>
    <w:p w:rsidR="00AD7C49" w:rsidRDefault="00F40580">
      <w:pPr>
        <w:pStyle w:val="BodyText"/>
        <w:spacing w:line="249" w:lineRule="auto"/>
        <w:ind w:left="648" w:right="645"/>
        <w:jc w:val="both"/>
      </w:pPr>
      <w:r>
        <w:rPr>
          <w:color w:val="231F20"/>
        </w:rPr>
        <w:t>Passengers approved for Passport service are required to book their reservation at least the day before the</w:t>
      </w:r>
      <w:r>
        <w:rPr>
          <w:color w:val="231F20"/>
          <w:spacing w:val="-8"/>
        </w:rPr>
        <w:t xml:space="preserve"> </w:t>
      </w:r>
      <w:r>
        <w:rPr>
          <w:color w:val="231F20"/>
        </w:rPr>
        <w:t>requested</w:t>
      </w:r>
      <w:r>
        <w:rPr>
          <w:color w:val="231F20"/>
          <w:spacing w:val="-7"/>
        </w:rPr>
        <w:t xml:space="preserve"> </w:t>
      </w:r>
      <w:r>
        <w:rPr>
          <w:color w:val="231F20"/>
        </w:rPr>
        <w:t>trip,</w:t>
      </w:r>
      <w:r>
        <w:rPr>
          <w:color w:val="231F20"/>
          <w:spacing w:val="-8"/>
        </w:rPr>
        <w:t xml:space="preserve"> </w:t>
      </w:r>
      <w:r>
        <w:rPr>
          <w:color w:val="231F20"/>
        </w:rPr>
        <w:t>but</w:t>
      </w:r>
      <w:r>
        <w:rPr>
          <w:color w:val="231F20"/>
          <w:spacing w:val="-8"/>
        </w:rPr>
        <w:t xml:space="preserve"> </w:t>
      </w:r>
      <w:r>
        <w:rPr>
          <w:color w:val="231F20"/>
        </w:rPr>
        <w:t>cannot</w:t>
      </w:r>
      <w:r>
        <w:rPr>
          <w:color w:val="231F20"/>
          <w:spacing w:val="-8"/>
        </w:rPr>
        <w:t xml:space="preserve"> </w:t>
      </w:r>
      <w:r>
        <w:rPr>
          <w:color w:val="231F20"/>
        </w:rPr>
        <w:t>book</w:t>
      </w:r>
      <w:r>
        <w:rPr>
          <w:color w:val="231F20"/>
          <w:spacing w:val="-8"/>
        </w:rPr>
        <w:t xml:space="preserve"> </w:t>
      </w:r>
      <w:r>
        <w:rPr>
          <w:color w:val="231F20"/>
        </w:rPr>
        <w:t>a</w:t>
      </w:r>
      <w:r>
        <w:rPr>
          <w:color w:val="231F20"/>
          <w:spacing w:val="-7"/>
        </w:rPr>
        <w:t xml:space="preserve"> </w:t>
      </w:r>
      <w:r>
        <w:rPr>
          <w:color w:val="231F20"/>
        </w:rPr>
        <w:t>reservation</w:t>
      </w:r>
      <w:r>
        <w:rPr>
          <w:color w:val="231F20"/>
          <w:spacing w:val="-7"/>
        </w:rPr>
        <w:t xml:space="preserve"> </w:t>
      </w:r>
      <w:r>
        <w:rPr>
          <w:color w:val="231F20"/>
        </w:rPr>
        <w:t>more</w:t>
      </w:r>
      <w:r>
        <w:rPr>
          <w:color w:val="231F20"/>
          <w:spacing w:val="-7"/>
        </w:rPr>
        <w:t xml:space="preserve"> </w:t>
      </w:r>
      <w:r>
        <w:rPr>
          <w:color w:val="231F20"/>
        </w:rPr>
        <w:t>than</w:t>
      </w:r>
      <w:r>
        <w:rPr>
          <w:color w:val="231F20"/>
          <w:spacing w:val="-8"/>
        </w:rPr>
        <w:t xml:space="preserve"> </w:t>
      </w:r>
      <w:r>
        <w:rPr>
          <w:color w:val="231F20"/>
        </w:rPr>
        <w:t>two</w:t>
      </w:r>
      <w:r>
        <w:rPr>
          <w:color w:val="231F20"/>
          <w:spacing w:val="-8"/>
        </w:rPr>
        <w:t xml:space="preserve"> </w:t>
      </w:r>
      <w:r>
        <w:rPr>
          <w:color w:val="231F20"/>
        </w:rPr>
        <w:t>weeks</w:t>
      </w:r>
      <w:r>
        <w:rPr>
          <w:color w:val="231F20"/>
          <w:spacing w:val="-7"/>
        </w:rPr>
        <w:t xml:space="preserve"> </w:t>
      </w:r>
      <w:r>
        <w:rPr>
          <w:color w:val="231F20"/>
        </w:rPr>
        <w:t>in</w:t>
      </w:r>
      <w:r>
        <w:rPr>
          <w:color w:val="231F20"/>
          <w:spacing w:val="-8"/>
        </w:rPr>
        <w:t xml:space="preserve"> </w:t>
      </w:r>
      <w:r>
        <w:rPr>
          <w:color w:val="231F20"/>
        </w:rPr>
        <w:t>advance.</w:t>
      </w:r>
      <w:r>
        <w:rPr>
          <w:color w:val="231F20"/>
          <w:spacing w:val="-7"/>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permissible</w:t>
      </w:r>
      <w:r>
        <w:rPr>
          <w:color w:val="231F20"/>
          <w:spacing w:val="-8"/>
        </w:rPr>
        <w:t xml:space="preserve"> </w:t>
      </w:r>
      <w:r>
        <w:rPr>
          <w:color w:val="231F20"/>
        </w:rPr>
        <w:t>under ADA</w:t>
      </w:r>
      <w:r>
        <w:rPr>
          <w:color w:val="231F20"/>
          <w:spacing w:val="-11"/>
        </w:rPr>
        <w:t xml:space="preserve"> </w:t>
      </w:r>
      <w:r>
        <w:rPr>
          <w:color w:val="231F20"/>
        </w:rPr>
        <w:t>regulations</w:t>
      </w:r>
      <w:r>
        <w:rPr>
          <w:color w:val="231F20"/>
          <w:spacing w:val="-4"/>
        </w:rPr>
        <w:t xml:space="preserve"> </w:t>
      </w:r>
      <w:r>
        <w:rPr>
          <w:color w:val="231F20"/>
        </w:rPr>
        <w:t>for</w:t>
      </w:r>
      <w:r>
        <w:rPr>
          <w:color w:val="231F20"/>
          <w:spacing w:val="-4"/>
        </w:rPr>
        <w:t xml:space="preserve"> </w:t>
      </w:r>
      <w:r>
        <w:rPr>
          <w:color w:val="231F20"/>
        </w:rPr>
        <w:t>reservations</w:t>
      </w:r>
      <w:r>
        <w:rPr>
          <w:color w:val="231F20"/>
          <w:spacing w:val="-4"/>
        </w:rPr>
        <w:t xml:space="preserve"> </w:t>
      </w:r>
      <w:r>
        <w:rPr>
          <w:color w:val="231F20"/>
        </w:rPr>
        <w:t>staff</w:t>
      </w:r>
      <w:r>
        <w:rPr>
          <w:color w:val="231F20"/>
          <w:spacing w:val="-4"/>
        </w:rPr>
        <w:t xml:space="preserve"> </w:t>
      </w:r>
      <w:r>
        <w:rPr>
          <w:color w:val="231F20"/>
        </w:rPr>
        <w:t>to</w:t>
      </w:r>
      <w:r>
        <w:rPr>
          <w:color w:val="231F20"/>
          <w:spacing w:val="-4"/>
        </w:rPr>
        <w:t xml:space="preserve"> </w:t>
      </w:r>
      <w:r>
        <w:rPr>
          <w:color w:val="231F20"/>
        </w:rPr>
        <w:t>negotiate</w:t>
      </w:r>
      <w:r>
        <w:rPr>
          <w:color w:val="231F20"/>
          <w:spacing w:val="-5"/>
        </w:rPr>
        <w:t xml:space="preserve"> </w:t>
      </w:r>
      <w:r>
        <w:rPr>
          <w:color w:val="231F20"/>
        </w:rPr>
        <w:t>the</w:t>
      </w:r>
      <w:r>
        <w:rPr>
          <w:color w:val="231F20"/>
          <w:spacing w:val="-4"/>
        </w:rPr>
        <w:t xml:space="preserve"> </w:t>
      </w:r>
      <w:r>
        <w:rPr>
          <w:color w:val="231F20"/>
        </w:rPr>
        <w:t>requested</w:t>
      </w:r>
      <w:r>
        <w:rPr>
          <w:color w:val="231F20"/>
          <w:spacing w:val="-4"/>
        </w:rPr>
        <w:t xml:space="preserve"> </w:t>
      </w:r>
      <w:r>
        <w:rPr>
          <w:color w:val="231F20"/>
        </w:rPr>
        <w:t>pick-</w:t>
      </w:r>
      <w:r>
        <w:rPr>
          <w:color w:val="231F20"/>
          <w:spacing w:val="-5"/>
        </w:rPr>
        <w:t xml:space="preserve"> </w:t>
      </w:r>
      <w:r>
        <w:rPr>
          <w:color w:val="231F20"/>
        </w:rPr>
        <w:t>up</w:t>
      </w:r>
      <w:r>
        <w:rPr>
          <w:color w:val="231F20"/>
          <w:spacing w:val="-4"/>
        </w:rPr>
        <w:t xml:space="preserve"> </w:t>
      </w:r>
      <w:r>
        <w:rPr>
          <w:color w:val="231F20"/>
        </w:rPr>
        <w:t>time</w:t>
      </w:r>
      <w:r>
        <w:rPr>
          <w:color w:val="231F20"/>
          <w:spacing w:val="-4"/>
        </w:rPr>
        <w:t xml:space="preserve"> </w:t>
      </w:r>
      <w:r>
        <w:rPr>
          <w:color w:val="231F20"/>
        </w:rPr>
        <w:t>within</w:t>
      </w:r>
      <w:r>
        <w:rPr>
          <w:color w:val="231F20"/>
          <w:spacing w:val="-5"/>
        </w:rPr>
        <w:t xml:space="preserve"> </w:t>
      </w:r>
      <w:r>
        <w:rPr>
          <w:color w:val="231F20"/>
        </w:rPr>
        <w:t>a</w:t>
      </w:r>
      <w:r>
        <w:rPr>
          <w:color w:val="231F20"/>
          <w:spacing w:val="-4"/>
        </w:rPr>
        <w:t xml:space="preserve"> </w:t>
      </w:r>
      <w:r>
        <w:rPr>
          <w:color w:val="231F20"/>
        </w:rPr>
        <w:t>one-hour</w:t>
      </w:r>
      <w:r>
        <w:rPr>
          <w:color w:val="231F20"/>
          <w:spacing w:val="-5"/>
        </w:rPr>
        <w:t xml:space="preserve"> </w:t>
      </w:r>
      <w:r>
        <w:rPr>
          <w:color w:val="231F20"/>
        </w:rPr>
        <w:t>window before</w:t>
      </w:r>
      <w:r>
        <w:rPr>
          <w:color w:val="231F20"/>
          <w:spacing w:val="-13"/>
        </w:rPr>
        <w:t xml:space="preserve"> </w:t>
      </w:r>
      <w:r>
        <w:rPr>
          <w:color w:val="231F20"/>
        </w:rPr>
        <w:t>or</w:t>
      </w:r>
      <w:r>
        <w:rPr>
          <w:color w:val="231F20"/>
          <w:spacing w:val="-13"/>
        </w:rPr>
        <w:t xml:space="preserve"> </w:t>
      </w:r>
      <w:r>
        <w:rPr>
          <w:color w:val="231F20"/>
        </w:rPr>
        <w:t>after</w:t>
      </w:r>
      <w:r>
        <w:rPr>
          <w:color w:val="231F20"/>
          <w:spacing w:val="-13"/>
        </w:rPr>
        <w:t xml:space="preserve"> </w:t>
      </w:r>
      <w:r>
        <w:rPr>
          <w:color w:val="231F20"/>
        </w:rPr>
        <w:t>the</w:t>
      </w:r>
      <w:r>
        <w:rPr>
          <w:color w:val="231F20"/>
          <w:spacing w:val="-13"/>
        </w:rPr>
        <w:t xml:space="preserve"> </w:t>
      </w:r>
      <w:r>
        <w:rPr>
          <w:color w:val="231F20"/>
        </w:rPr>
        <w:t>passenger’s</w:t>
      </w:r>
      <w:r>
        <w:rPr>
          <w:color w:val="231F20"/>
          <w:spacing w:val="-13"/>
        </w:rPr>
        <w:t xml:space="preserve"> </w:t>
      </w:r>
      <w:r>
        <w:rPr>
          <w:color w:val="231F20"/>
        </w:rPr>
        <w:t>requested</w:t>
      </w:r>
      <w:r>
        <w:rPr>
          <w:color w:val="231F20"/>
          <w:spacing w:val="-12"/>
        </w:rPr>
        <w:t xml:space="preserve"> </w:t>
      </w:r>
      <w:r>
        <w:rPr>
          <w:color w:val="231F20"/>
        </w:rPr>
        <w:t>pick-up</w:t>
      </w:r>
      <w:r>
        <w:rPr>
          <w:color w:val="231F20"/>
          <w:spacing w:val="-13"/>
        </w:rPr>
        <w:t xml:space="preserve"> </w:t>
      </w:r>
      <w:r>
        <w:rPr>
          <w:color w:val="231F20"/>
        </w:rPr>
        <w:t>time.</w:t>
      </w:r>
      <w:r>
        <w:rPr>
          <w:color w:val="231F20"/>
          <w:spacing w:val="-13"/>
        </w:rPr>
        <w:t xml:space="preserve"> </w:t>
      </w:r>
      <w:r>
        <w:rPr>
          <w:color w:val="231F20"/>
          <w:spacing w:val="-3"/>
        </w:rPr>
        <w:t>Vehicle</w:t>
      </w:r>
      <w:r>
        <w:rPr>
          <w:color w:val="231F20"/>
          <w:spacing w:val="-13"/>
        </w:rPr>
        <w:t xml:space="preserve"> </w:t>
      </w:r>
      <w:r>
        <w:rPr>
          <w:color w:val="231F20"/>
        </w:rPr>
        <w:t>pick-up</w:t>
      </w:r>
      <w:r>
        <w:rPr>
          <w:color w:val="231F20"/>
          <w:spacing w:val="-13"/>
        </w:rPr>
        <w:t xml:space="preserve"> </w:t>
      </w:r>
      <w:r>
        <w:rPr>
          <w:color w:val="231F20"/>
        </w:rPr>
        <w:t>time</w:t>
      </w:r>
      <w:r>
        <w:rPr>
          <w:color w:val="231F20"/>
          <w:spacing w:val="-13"/>
        </w:rPr>
        <w:t xml:space="preserve"> </w:t>
      </w:r>
      <w:r>
        <w:rPr>
          <w:color w:val="231F20"/>
        </w:rPr>
        <w:t>is</w:t>
      </w:r>
      <w:r>
        <w:rPr>
          <w:color w:val="231F20"/>
          <w:spacing w:val="-13"/>
        </w:rPr>
        <w:t xml:space="preserve"> </w:t>
      </w:r>
      <w:r>
        <w:rPr>
          <w:color w:val="231F20"/>
        </w:rPr>
        <w:t>based</w:t>
      </w:r>
      <w:r>
        <w:rPr>
          <w:color w:val="231F20"/>
          <w:spacing w:val="-13"/>
        </w:rPr>
        <w:t xml:space="preserve"> </w:t>
      </w:r>
      <w:r>
        <w:rPr>
          <w:color w:val="231F20"/>
        </w:rPr>
        <w:t>on</w:t>
      </w:r>
      <w:r>
        <w:rPr>
          <w:color w:val="231F20"/>
          <w:spacing w:val="-13"/>
        </w:rPr>
        <w:t xml:space="preserve"> </w:t>
      </w:r>
      <w:r>
        <w:rPr>
          <w:color w:val="231F20"/>
        </w:rPr>
        <w:t>appointment</w:t>
      </w:r>
      <w:r>
        <w:rPr>
          <w:color w:val="231F20"/>
          <w:spacing w:val="-13"/>
        </w:rPr>
        <w:t xml:space="preserve"> </w:t>
      </w:r>
      <w:r>
        <w:rPr>
          <w:color w:val="231F20"/>
        </w:rPr>
        <w:t>time and vehicle travel</w:t>
      </w:r>
      <w:r>
        <w:rPr>
          <w:color w:val="231F20"/>
          <w:spacing w:val="-9"/>
        </w:rPr>
        <w:t xml:space="preserve"> </w:t>
      </w:r>
      <w:r>
        <w:rPr>
          <w:color w:val="231F20"/>
        </w:rPr>
        <w:t>time.</w:t>
      </w:r>
    </w:p>
    <w:p w:rsidR="00AD7C49" w:rsidRDefault="00AD7C49">
      <w:pPr>
        <w:pStyle w:val="BodyText"/>
        <w:rPr>
          <w:sz w:val="23"/>
        </w:rPr>
      </w:pPr>
    </w:p>
    <w:p w:rsidR="00AD7C49" w:rsidRDefault="00F40580">
      <w:pPr>
        <w:pStyle w:val="BodyText"/>
        <w:ind w:left="648"/>
        <w:jc w:val="both"/>
      </w:pPr>
      <w:r>
        <w:rPr>
          <w:color w:val="231F20"/>
        </w:rPr>
        <w:t>When you call to schedule a trip, please be ready to provide:</w:t>
      </w:r>
    </w:p>
    <w:p w:rsidR="00AD7C49" w:rsidRDefault="00AD7C49">
      <w:pPr>
        <w:pStyle w:val="BodyText"/>
        <w:spacing w:before="10"/>
        <w:rPr>
          <w:sz w:val="23"/>
        </w:rPr>
      </w:pPr>
    </w:p>
    <w:p w:rsidR="00AD7C49" w:rsidRDefault="00F40580">
      <w:pPr>
        <w:pStyle w:val="ListParagraph"/>
        <w:numPr>
          <w:ilvl w:val="0"/>
          <w:numId w:val="2"/>
        </w:numPr>
        <w:tabs>
          <w:tab w:val="left" w:pos="1367"/>
          <w:tab w:val="left" w:pos="1369"/>
        </w:tabs>
        <w:ind w:hanging="720"/>
        <w:jc w:val="both"/>
        <w:rPr>
          <w:b/>
        </w:rPr>
      </w:pPr>
      <w:r>
        <w:rPr>
          <w:b/>
          <w:color w:val="231F20"/>
          <w:spacing w:val="-5"/>
        </w:rPr>
        <w:t xml:space="preserve">Your </w:t>
      </w:r>
      <w:r>
        <w:rPr>
          <w:b/>
          <w:color w:val="231F20"/>
        </w:rPr>
        <w:t>name and date of</w:t>
      </w:r>
      <w:r>
        <w:rPr>
          <w:b/>
          <w:color w:val="231F20"/>
          <w:spacing w:val="3"/>
        </w:rPr>
        <w:t xml:space="preserve"> </w:t>
      </w:r>
      <w:r>
        <w:rPr>
          <w:b/>
          <w:color w:val="231F20"/>
        </w:rPr>
        <w:t>trip</w:t>
      </w:r>
    </w:p>
    <w:p w:rsidR="00AD7C49" w:rsidRDefault="00AD7C49">
      <w:pPr>
        <w:pStyle w:val="ListParagraph"/>
        <w:numPr>
          <w:ilvl w:val="0"/>
          <w:numId w:val="2"/>
        </w:numPr>
        <w:tabs>
          <w:tab w:val="left" w:pos="1367"/>
          <w:tab w:val="left" w:pos="1369"/>
        </w:tabs>
        <w:spacing w:before="11" w:line="249" w:lineRule="auto"/>
        <w:ind w:right="5736" w:hanging="720"/>
        <w:rPr>
          <w:b/>
        </w:rPr>
      </w:pPr>
      <w:r w:rsidRPr="00AD7C49">
        <w:pict>
          <v:group id="_x0000_s1051" style="position:absolute;left:0;text-align:left;margin-left:393.85pt;margin-top:24.1pt;width:175.7pt;height:99.15pt;z-index:1216;mso-position-horizontal-relative:page" coordorigin="7877,482" coordsize="3514,1983">
            <v:rect id="_x0000_s1142" style="position:absolute;left:7877;top:1074;width:3514;height:703" fillcolor="#7c7d7d" stroked="f"/>
            <v:shape id="_x0000_s1141" type="#_x0000_t75" style="position:absolute;left:8809;top:1889;width:343;height:98">
              <v:imagedata r:id="rId16" o:title=""/>
            </v:shape>
            <v:shape id="_x0000_s1140" type="#_x0000_t75" style="position:absolute;left:8160;top:857;width:669;height:1003">
              <v:imagedata r:id="rId17" o:title=""/>
            </v:shape>
            <v:shape id="_x0000_s1139" type="#_x0000_t75" style="position:absolute;left:8496;top:1214;width:40;height:23">
              <v:imagedata r:id="rId18" o:title=""/>
            </v:shape>
            <v:shape id="_x0000_s1138" type="#_x0000_t75" style="position:absolute;left:8486;top:1263;width:51;height:23">
              <v:imagedata r:id="rId19" o:title=""/>
            </v:shape>
            <v:shape id="_x0000_s1137" type="#_x0000_t75" style="position:absolute;left:8475;top:1303;width:51;height:29">
              <v:imagedata r:id="rId20" o:title=""/>
            </v:shape>
            <v:shape id="_x0000_s1136" type="#_x0000_t75" style="position:absolute;left:8459;top:1337;width:52;height:42">
              <v:imagedata r:id="rId21" o:title=""/>
            </v:shape>
            <v:shape id="_x0000_s1135" type="#_x0000_t75" style="position:absolute;left:8444;top:1378;width:47;height:31">
              <v:imagedata r:id="rId22" o:title=""/>
            </v:shape>
            <v:shape id="_x0000_s1134" type="#_x0000_t75" style="position:absolute;left:8415;top:1412;width:53;height:42">
              <v:imagedata r:id="rId23" o:title=""/>
            </v:shape>
            <v:shape id="_x0000_s1133" type="#_x0000_t75" style="position:absolute;left:8395;top:1449;width:61;height:45">
              <v:imagedata r:id="rId24" o:title=""/>
            </v:shape>
            <v:shape id="_x0000_s1132" type="#_x0000_t75" style="position:absolute;left:8385;top:1484;width:50;height:37">
              <v:imagedata r:id="rId25" o:title=""/>
            </v:shape>
            <v:shape id="_x0000_s1131" type="#_x0000_t75" style="position:absolute;left:8363;top:1514;width:67;height:56">
              <v:imagedata r:id="rId26" o:title=""/>
            </v:shape>
            <v:shape id="_x0000_s1130" type="#_x0000_t75" style="position:absolute;left:8337;top:1542;width:52;height:40">
              <v:imagedata r:id="rId27" o:title=""/>
            </v:shape>
            <v:shape id="_x0000_s1129" type="#_x0000_t75" style="position:absolute;left:8311;top:1572;width:51;height:32">
              <v:imagedata r:id="rId28" o:title=""/>
            </v:shape>
            <v:shape id="_x0000_s1128" type="#_x0000_t75" style="position:absolute;left:8290;top:1592;width:56;height:33">
              <v:imagedata r:id="rId29" o:title=""/>
            </v:shape>
            <v:shape id="_x0000_s1127" type="#_x0000_t75" style="position:absolute;left:8275;top:1610;width:64;height:69">
              <v:imagedata r:id="rId30" o:title=""/>
            </v:shape>
            <v:shape id="_x0000_s1126" type="#_x0000_t75" style="position:absolute;left:8253;top:1630;width:71;height:47">
              <v:imagedata r:id="rId31" o:title=""/>
            </v:shape>
            <v:shape id="_x0000_s1125" type="#_x0000_t75" style="position:absolute;left:8235;top:1643;width:67;height:22">
              <v:imagedata r:id="rId32" o:title=""/>
            </v:shape>
            <v:shape id="_x0000_s1124" type="#_x0000_t75" style="position:absolute;left:8212;top:1663;width:73;height:15">
              <v:imagedata r:id="rId33" o:title=""/>
            </v:shape>
            <v:shape id="_x0000_s1123" type="#_x0000_t75" style="position:absolute;left:8209;top:1676;width:78;height:25">
              <v:imagedata r:id="rId34" o:title=""/>
            </v:shape>
            <v:shape id="_x0000_s1122" type="#_x0000_t75" style="position:absolute;left:8219;top:1691;width:70;height:38">
              <v:imagedata r:id="rId35" o:title=""/>
            </v:shape>
            <v:shape id="_x0000_s1121" type="#_x0000_t75" style="position:absolute;left:8201;top:1746;width:18;height:56">
              <v:imagedata r:id="rId36" o:title=""/>
            </v:shape>
            <v:shape id="_x0000_s1120" type="#_x0000_t75" style="position:absolute;left:8225;top:1749;width:40;height:76">
              <v:imagedata r:id="rId37" o:title=""/>
            </v:shape>
            <v:shape id="_x0000_s1119" type="#_x0000_t75" style="position:absolute;left:8260;top:1702;width:65;height:38">
              <v:imagedata r:id="rId38" o:title=""/>
            </v:shape>
            <v:shape id="_x0000_s1118" type="#_x0000_t75" style="position:absolute;left:8308;top:1706;width:67;height:90">
              <v:imagedata r:id="rId39" o:title=""/>
            </v:shape>
            <v:shape id="_x0000_s1117" type="#_x0000_t75" style="position:absolute;left:8379;top:1753;width:42;height:83">
              <v:imagedata r:id="rId40" o:title=""/>
            </v:shape>
            <v:shape id="_x0000_s1116" type="#_x0000_t75" style="position:absolute;left:8404;top:1706;width:36;height:55">
              <v:imagedata r:id="rId41" o:title=""/>
            </v:shape>
            <v:shape id="_x0000_s1115" type="#_x0000_t75" style="position:absolute;left:8483;top:1691;width:40;height:62">
              <v:imagedata r:id="rId42" o:title=""/>
            </v:shape>
            <v:shape id="_x0000_s1114" type="#_x0000_t75" style="position:absolute;left:8473;top:1755;width:29;height:69">
              <v:imagedata r:id="rId43" o:title=""/>
            </v:shape>
            <v:shape id="_x0000_s1113" type="#_x0000_t75" style="position:absolute;left:8556;top:1731;width:41;height:78">
              <v:imagedata r:id="rId44" o:title=""/>
            </v:shape>
            <v:shape id="_x0000_s1112" type="#_x0000_t75" style="position:absolute;left:8566;top:1682;width:31;height:48">
              <v:imagedata r:id="rId45" o:title=""/>
            </v:shape>
            <v:shape id="_x0000_s1111" type="#_x0000_t75" style="position:absolute;left:8627;top:1670;width:48;height:125">
              <v:imagedata r:id="rId46" o:title=""/>
            </v:shape>
            <v:shape id="_x0000_s1110" type="#_x0000_t75" style="position:absolute;left:8676;top:1653;width:37;height:65">
              <v:imagedata r:id="rId47" o:title=""/>
            </v:shape>
            <v:shape id="_x0000_s1109" type="#_x0000_t75" style="position:absolute;left:8720;top:1652;width:36;height:63">
              <v:imagedata r:id="rId48" o:title=""/>
            </v:shape>
            <v:shape id="_x0000_s1108" type="#_x0000_t75" style="position:absolute;left:8751;top:1636;width:42;height:37">
              <v:imagedata r:id="rId49" o:title=""/>
            </v:shape>
            <v:shape id="_x0000_s1107" type="#_x0000_t75" style="position:absolute;left:8780;top:1614;width:32;height:17">
              <v:imagedata r:id="rId50" o:title=""/>
            </v:shape>
            <v:shape id="_x0000_s1106" type="#_x0000_t75" style="position:absolute;left:8598;top:482;width:1936;height:689">
              <v:imagedata r:id="rId51" o:title=""/>
            </v:shape>
            <v:shape id="_x0000_s1105" style="position:absolute;left:8606;top:807;width:566;height:401" coordorigin="8606,807" coordsize="566,401" o:spt="100" adj="0,,0" path="m8646,1165r-2,1l8647,1173r13,15l8676,1203r14,5l8710,1204r34,-14l8791,1165r-143,l8646,1165xm9065,818r-72,30l8836,920r-158,84l8606,1072r1,39l8611,1134r13,15l8648,1165r143,l9053,1026r81,-43l9161,967r11,-14l9170,935r-14,-30l9150,895r-16,-22l9115,847r-17,-22l9093,819r-24,l9065,818xm9081,807r-5,3l9069,819r24,l9088,812r-7,-5xe" fillcolor="#0d0e0d" stroked="f">
              <v:stroke joinstyle="round"/>
              <v:formulas/>
              <v:path arrowok="t" o:connecttype="segments"/>
            </v:shape>
            <v:shape id="_x0000_s1104" type="#_x0000_t75" style="position:absolute;left:8610;top:838;width:426;height:318">
              <v:imagedata r:id="rId52" o:title=""/>
            </v:shape>
            <v:shape id="_x0000_s1103" type="#_x0000_t75" style="position:absolute;left:8676;top:488;width:1768;height:465">
              <v:imagedata r:id="rId53" o:title=""/>
            </v:shape>
            <v:shape id="_x0000_s1102" style="position:absolute;left:9964;top:807;width:566;height:401" coordorigin="9964,807" coordsize="566,401" o:spt="100" adj="0,,0" path="m10055,807r-7,5l10038,825r-17,22l10002,873r-16,22l9980,905r-14,30l9964,953r11,14l10002,983r81,43l10392,1190r33,14l10446,1208r14,-5l10476,1188r13,-15l10492,1166r-2,-1l10487,1165r25,-16l10524,1134r5,-23l10530,1072r-72,-68l10300,920r-157,-72l10072,819r-6,l10060,810r-5,-3xm10489,1165r-2,l10490,1165r-1,xm10071,818r-5,1l10072,819r-1,-1xe" fillcolor="#0d0e0d" stroked="f">
              <v:stroke joinstyle="round"/>
              <v:formulas/>
              <v:path arrowok="t" o:connecttype="segments"/>
            </v:shape>
            <v:shape id="_x0000_s1101" type="#_x0000_t75" style="position:absolute;left:9982;top:1889;width:343;height:100">
              <v:imagedata r:id="rId54" o:title=""/>
            </v:shape>
            <v:shape id="_x0000_s1100" type="#_x0000_t75" style="position:absolute;left:8798;top:1606;width:1541;height:323">
              <v:imagedata r:id="rId55" o:title=""/>
            </v:shape>
            <v:shape id="_x0000_s1099" type="#_x0000_t75" style="position:absolute;left:8809;top:627;width:1515;height:1018">
              <v:imagedata r:id="rId56" o:title=""/>
            </v:shape>
            <v:shape id="_x0000_s1098" type="#_x0000_t75" style="position:absolute;left:8914;top:1252;width:176;height:247">
              <v:imagedata r:id="rId57" o:title=""/>
            </v:shape>
            <v:shape id="_x0000_s1097" type="#_x0000_t75" style="position:absolute;left:9010;top:678;width:1131;height:770">
              <v:imagedata r:id="rId58" o:title=""/>
            </v:shape>
            <v:shape id="_x0000_s1096" type="#_x0000_t75" style="position:absolute;left:8822;top:1564;width:915;height:73">
              <v:imagedata r:id="rId59" o:title=""/>
            </v:shape>
            <v:shape id="_x0000_s1095" type="#_x0000_t75" style="position:absolute;left:10327;top:1028;width:190;height:162">
              <v:imagedata r:id="rId60" o:title=""/>
            </v:shape>
            <v:shape id="_x0000_s1094" style="position:absolute;left:9179;top:794;width:772;height:546" coordorigin="9179,794" coordsize="772,546" path="m9565,794r-89,7l9395,822r-71,32l9264,896r-46,51l9189,1004r-10,63l9189,1129r29,58l9264,1237r60,43l9395,1312r81,20l9565,1339r88,-7l9735,1312r71,-32l9866,1237r46,-50l9941,1129r10,-62l9941,1004r-29,-57l9866,896r-60,-42l9735,822r-82,-21l9565,794xe" fillcolor="#b0b6b6" stroked="f">
              <v:path arrowok="t"/>
            </v:shape>
            <v:shape id="_x0000_s1093" type="#_x0000_t75" style="position:absolute;left:9176;top:701;width:898;height:656">
              <v:imagedata r:id="rId61" o:title=""/>
            </v:shape>
            <v:shape id="_x0000_s1092" style="position:absolute;left:9179;top:741;width:772;height:546" coordorigin="9179,741" coordsize="772,546" o:spt="100" adj="0,,0" path="m9565,741r-89,7l9395,768r-71,32l9264,843r-46,50l9189,951r-10,62l9189,1076r29,57l9264,1184r60,42l9395,1258r81,21l9565,1286r88,-7l9694,1268r-196,l9469,1266r-25,-11l9427,1237r-7,-22l9421,1207r-90,l9306,1198r-18,-15l9279,1163r,-3l9281,1141r13,-20l9316,1106r-60,l9231,1098r-18,-14l9205,1065r2,-21l9220,1025r21,-15l9269,1002r680,l9948,993r-689,l9236,986r-16,-13l9211,955r3,-20l9226,918r20,-14l9272,896r50,l9313,893r-16,-12l9289,865r3,-18l9303,831r19,-13l9346,811r26,l9416,811r2,-18l9429,776r19,-12l9472,756r125,l9597,756r25,-4l9671,752r-18,-4l9565,741xm9629,1151r-139,l9519,1154r25,11l9561,1182r7,23l9564,1228r-15,20l9527,1262r-29,6l9694,1268r34,-8l9660,1260r-29,-4l9607,1244r-17,-18l9584,1204r5,-22l9605,1163r24,-12xm9722,1146r-63,l9688,1150r24,12l9729,1180r6,22l9729,1224r-15,18l9690,1255r-30,5l9728,1260r7,-2l9806,1226r49,-34l9791,1192r-28,-6l9740,1174r-15,-19l9722,1146xm9740,1097r-367,l9398,1105r19,15l9426,1141r-3,22l9410,1183r-21,15l9361,1207r-30,l9421,1207r3,-16l9439,1172r23,-15l9490,1151r139,l9629,1151r30,-5l9722,1146r-2,-13l9726,1111r14,-14xm9939,1079r-144,l9824,1085r23,13l9862,1116r5,22l9860,1160r-16,17l9820,1189r-29,3l9855,1192r11,-8l9912,1133r27,-54xm9949,1002r-652,l9322,1010r18,14l9348,1043r-2,21l9333,1083r-21,15l9284,1106r-28,l9316,1106r,l9344,1097r396,l9743,1094r23,-11l9795,1079r144,l9941,1076r10,-63l9949,1002xm9322,896r-24,l9321,903r17,14l9346,935r-2,19l9332,972r-20,13l9286,993r-27,l9948,993r-7,-42l9915,900r-581,l9322,896xm9416,811r-44,l9394,817r15,12l9417,846r-2,18l9403,880r-19,12l9360,900r-26,l9915,900r-3,-7l9906,887r-154,l9726,882r-20,-12l9692,854r-2,-7l9461,847r-22,-7l9423,828r-7,-17l9416,811xm9785,791r-28,l9783,796r21,11l9818,823r4,19l9816,861r-15,14l9779,884r-27,3l9906,887r-40,-44l9806,800r-21,-9xm9597,756r-100,l9519,763r16,12l9542,792r-2,18l9529,827r-19,13l9486,847r-25,l9690,847r,-3l9623,844r-25,-4l9578,831r-14,-15l9559,798r5,-17l9577,766r20,-10xm9671,752r-49,l9647,756r21,9l9682,780r5,18l9682,815r-14,15l9648,840r-25,4l9690,844r-2,-9l9694,817r15,-14l9731,793r26,-2l9785,791r-50,-23l9671,752xe" fillcolor="#0d0e0d" stroked="f">
              <v:stroke joinstyle="round"/>
              <v:formulas/>
              <v:path arrowok="t" o:connecttype="segments"/>
            </v:shape>
            <v:shape id="_x0000_s1091" type="#_x0000_t75" style="position:absolute;left:9855;top:1060;width:116;height:105">
              <v:imagedata r:id="rId62" o:title=""/>
            </v:shape>
            <v:shape id="_x0000_s1090" style="position:absolute;left:9179;top:1009;width:772;height:287" coordorigin="9179,1009" coordsize="772,287" o:spt="100" adj="0,,0" path="m9179,1009r,4l9179,1022r10,63l9218,1142r46,51l9324,1235r71,32l9476,1288r89,7l9653,1288r78,-20l9565,1268r-86,-7l9400,1242r-71,-30l9270,1172r-46,-49l9193,1069r-14,-60xm9950,1009r-13,60l9906,1123r-46,49l9800,1212r-70,30l9651,1261r-86,7l9731,1268r4,-1l9806,1235r60,-42l9912,1142r29,-57l9951,1022r,-9l9950,1009xe" fillcolor="#070808" stroked="f">
              <v:stroke joinstyle="round"/>
              <v:formulas/>
              <v:path arrowok="t" o:connecttype="segments"/>
            </v:shape>
            <v:shape id="_x0000_s1089" type="#_x0000_t75" style="position:absolute;left:9179;top:732;width:772;height:545">
              <v:imagedata r:id="rId63" o:title=""/>
            </v:shape>
            <v:shape id="_x0000_s1088" type="#_x0000_t75" style="position:absolute;left:9368;top:818;width:393;height:306">
              <v:imagedata r:id="rId64" o:title=""/>
            </v:shape>
            <v:shape id="_x0000_s1087" type="#_x0000_t75" style="position:absolute;left:9368;top:818;width:393;height:275">
              <v:imagedata r:id="rId65" o:title=""/>
            </v:shape>
            <v:shape id="_x0000_s1086" type="#_x0000_t75" style="position:absolute;left:9379;top:833;width:373;height:248">
              <v:imagedata r:id="rId66" o:title=""/>
            </v:shape>
            <v:shape id="_x0000_s1085" type="#_x0000_t75" style="position:absolute;left:9379;top:848;width:373;height:233">
              <v:imagedata r:id="rId67" o:title=""/>
            </v:shape>
            <v:shape id="_x0000_s1084" type="#_x0000_t75" style="position:absolute;left:9784;top:1032;width:199;height:101">
              <v:imagedata r:id="rId68" o:title=""/>
            </v:shape>
            <v:shape id="_x0000_s1083" type="#_x0000_t75" style="position:absolute;left:8809;top:1990;width:349;height:112">
              <v:imagedata r:id="rId69" o:title=""/>
            </v:shape>
            <v:shape id="_x0000_s1082" type="#_x0000_t75" style="position:absolute;left:9982;top:1990;width:343;height:97">
              <v:imagedata r:id="rId70" o:title=""/>
            </v:shape>
            <v:shape id="_x0000_s1081" type="#_x0000_t75" style="position:absolute;left:8175;top:2118;width:654;height:347">
              <v:imagedata r:id="rId71" o:title=""/>
            </v:shape>
            <v:shape id="_x0000_s1080" type="#_x0000_t75" style="position:absolute;left:8411;top:2455;width:24;height:10">
              <v:imagedata r:id="rId72" o:title=""/>
            </v:shape>
            <v:shape id="_x0000_s1079" type="#_x0000_t75" style="position:absolute;left:8363;top:2407;width:67;height:55">
              <v:imagedata r:id="rId73" o:title=""/>
            </v:shape>
            <v:shape id="_x0000_s1078" type="#_x0000_t75" style="position:absolute;left:8337;top:2395;width:52;height:40">
              <v:imagedata r:id="rId74" o:title=""/>
            </v:shape>
            <v:shape id="_x0000_s1077" type="#_x0000_t75" style="position:absolute;left:8311;top:2372;width:51;height:32">
              <v:imagedata r:id="rId75" o:title=""/>
            </v:shape>
            <v:shape id="_x0000_s1076" type="#_x0000_t75" style="position:absolute;left:8290;top:2351;width:56;height:33">
              <v:imagedata r:id="rId76" o:title=""/>
            </v:shape>
            <v:shape id="_x0000_s1075" type="#_x0000_t75" style="position:absolute;left:8275;top:2297;width:64;height:69">
              <v:imagedata r:id="rId77" o:title=""/>
            </v:shape>
            <v:shape id="_x0000_s1074" type="#_x0000_t75" style="position:absolute;left:8253;top:2299;width:71;height:47">
              <v:imagedata r:id="rId78" o:title=""/>
            </v:shape>
            <v:shape id="_x0000_s1073" type="#_x0000_t75" style="position:absolute;left:8235;top:2313;width:67;height:21">
              <v:imagedata r:id="rId79" o:title=""/>
            </v:shape>
            <v:shape id="_x0000_s1072" type="#_x0000_t75" style="position:absolute;left:8212;top:2298;width:73;height:16">
              <v:imagedata r:id="rId80" o:title=""/>
            </v:shape>
            <v:shape id="_x0000_s1071" type="#_x0000_t75" style="position:absolute;left:8209;top:2275;width:78;height:25">
              <v:imagedata r:id="rId81" o:title=""/>
            </v:shape>
            <v:shape id="_x0000_s1070" type="#_x0000_t75" style="position:absolute;left:8219;top:2249;width:70;height:38">
              <v:imagedata r:id="rId82" o:title=""/>
            </v:shape>
            <v:shape id="_x0000_s1069" type="#_x0000_t75" style="position:absolute;left:8201;top:2175;width:18;height:56">
              <v:imagedata r:id="rId83" o:title=""/>
            </v:shape>
            <v:shape id="_x0000_s1068" type="#_x0000_t75" style="position:absolute;left:8225;top:2152;width:40;height:76">
              <v:imagedata r:id="rId84" o:title=""/>
            </v:shape>
            <v:shape id="_x0000_s1067" type="#_x0000_t75" style="position:absolute;left:8260;top:2237;width:65;height:38">
              <v:imagedata r:id="rId85" o:title=""/>
            </v:shape>
            <v:shape id="_x0000_s1066" type="#_x0000_t75" style="position:absolute;left:8308;top:2180;width:67;height:90">
              <v:imagedata r:id="rId86" o:title=""/>
            </v:shape>
            <v:shape id="_x0000_s1065" type="#_x0000_t75" style="position:absolute;left:8379;top:2141;width:42;height:83">
              <v:imagedata r:id="rId87" o:title=""/>
            </v:shape>
            <v:shape id="_x0000_s1064" type="#_x0000_t75" style="position:absolute;left:8404;top:2215;width:35;height:55">
              <v:imagedata r:id="rId88" o:title=""/>
            </v:shape>
            <v:shape id="_x0000_s1063" type="#_x0000_t75" style="position:absolute;left:8483;top:2223;width:40;height:62">
              <v:imagedata r:id="rId89" o:title=""/>
            </v:shape>
            <v:shape id="_x0000_s1062" type="#_x0000_t75" style="position:absolute;left:8473;top:2153;width:29;height:69">
              <v:imagedata r:id="rId90" o:title=""/>
            </v:shape>
            <v:shape id="_x0000_s1061" type="#_x0000_t75" style="position:absolute;left:8554;top:2167;width:43;height:79">
              <v:imagedata r:id="rId91" o:title=""/>
            </v:shape>
            <v:shape id="_x0000_s1060" type="#_x0000_t75" style="position:absolute;left:8566;top:2246;width:31;height:49">
              <v:imagedata r:id="rId92" o:title=""/>
            </v:shape>
            <v:shape id="_x0000_s1059" type="#_x0000_t75" style="position:absolute;left:8627;top:2182;width:48;height:125">
              <v:imagedata r:id="rId93" o:title=""/>
            </v:shape>
            <v:shape id="_x0000_s1058" type="#_x0000_t75" style="position:absolute;left:8676;top:2258;width:37;height:65">
              <v:imagedata r:id="rId94" o:title=""/>
            </v:shape>
            <v:shape id="_x0000_s1057" type="#_x0000_t75" style="position:absolute;left:8720;top:2262;width:36;height:63">
              <v:imagedata r:id="rId95" o:title=""/>
            </v:shape>
            <v:shape id="_x0000_s1056" type="#_x0000_t75" style="position:absolute;left:8751;top:2304;width:42;height:37">
              <v:imagedata r:id="rId96" o:title=""/>
            </v:shape>
            <v:shape id="_x0000_s1055" type="#_x0000_t75" style="position:absolute;left:8780;top:2346;width:32;height:17">
              <v:imagedata r:id="rId97" o:title=""/>
            </v:shape>
            <v:shape id="_x0000_s1054" type="#_x0000_t75" style="position:absolute;left:8798;top:2048;width:1541;height:323">
              <v:imagedata r:id="rId98" o:title=""/>
            </v:shape>
            <v:shape id="_x0000_s1053" type="#_x0000_t75" style="position:absolute;left:8809;top:2333;width:1515;height:132">
              <v:imagedata r:id="rId99" o:title=""/>
            </v:shape>
            <v:shape id="_x0000_s1052" type="#_x0000_t75" style="position:absolute;left:8822;top:2339;width:915;height:73">
              <v:imagedata r:id="rId100" o:title=""/>
            </v:shape>
            <w10:wrap anchorx="page"/>
          </v:group>
        </w:pict>
      </w:r>
      <w:r w:rsidR="00F40580">
        <w:rPr>
          <w:b/>
          <w:color w:val="231F20"/>
        </w:rPr>
        <w:t>The time you want to be at your appointment and your return trip pick-up</w:t>
      </w:r>
      <w:r w:rsidR="00F40580">
        <w:rPr>
          <w:b/>
          <w:color w:val="231F20"/>
          <w:spacing w:val="-9"/>
        </w:rPr>
        <w:t xml:space="preserve"> </w:t>
      </w:r>
      <w:r w:rsidR="00F40580">
        <w:rPr>
          <w:b/>
          <w:color w:val="231F20"/>
        </w:rPr>
        <w:t>time</w:t>
      </w:r>
    </w:p>
    <w:p w:rsidR="00AD7C49" w:rsidRDefault="00F40580">
      <w:pPr>
        <w:pStyle w:val="ListParagraph"/>
        <w:numPr>
          <w:ilvl w:val="0"/>
          <w:numId w:val="2"/>
        </w:numPr>
        <w:tabs>
          <w:tab w:val="left" w:pos="1367"/>
          <w:tab w:val="left" w:pos="1369"/>
        </w:tabs>
        <w:spacing w:before="1"/>
        <w:ind w:hanging="720"/>
        <w:jc w:val="both"/>
        <w:rPr>
          <w:b/>
        </w:rPr>
      </w:pPr>
      <w:r>
        <w:rPr>
          <w:b/>
          <w:color w:val="231F20"/>
          <w:spacing w:val="-5"/>
        </w:rPr>
        <w:t xml:space="preserve">Your </w:t>
      </w:r>
      <w:r>
        <w:rPr>
          <w:b/>
          <w:color w:val="231F20"/>
        </w:rPr>
        <w:t>pick-up address and telephone</w:t>
      </w:r>
      <w:r>
        <w:rPr>
          <w:b/>
          <w:color w:val="231F20"/>
          <w:spacing w:val="-2"/>
        </w:rPr>
        <w:t xml:space="preserve"> </w:t>
      </w:r>
      <w:r>
        <w:rPr>
          <w:b/>
          <w:color w:val="231F20"/>
        </w:rPr>
        <w:t>number</w:t>
      </w:r>
    </w:p>
    <w:p w:rsidR="00AD7C49" w:rsidRDefault="00F40580">
      <w:pPr>
        <w:pStyle w:val="ListParagraph"/>
        <w:numPr>
          <w:ilvl w:val="0"/>
          <w:numId w:val="2"/>
        </w:numPr>
        <w:tabs>
          <w:tab w:val="left" w:pos="1367"/>
          <w:tab w:val="left" w:pos="1369"/>
        </w:tabs>
        <w:spacing w:before="11" w:line="249" w:lineRule="auto"/>
        <w:ind w:right="6224" w:hanging="720"/>
        <w:rPr>
          <w:b/>
        </w:rPr>
      </w:pPr>
      <w:r>
        <w:rPr>
          <w:b/>
          <w:color w:val="231F20"/>
        </w:rPr>
        <w:t>Destination name, address, suite number and telephone number (due to the volume</w:t>
      </w:r>
      <w:r>
        <w:rPr>
          <w:b/>
          <w:color w:val="231F20"/>
          <w:spacing w:val="-8"/>
        </w:rPr>
        <w:t xml:space="preserve"> </w:t>
      </w:r>
      <w:r>
        <w:rPr>
          <w:b/>
          <w:color w:val="231F20"/>
        </w:rPr>
        <w:t>of</w:t>
      </w:r>
    </w:p>
    <w:p w:rsidR="00AD7C49" w:rsidRDefault="00F40580">
      <w:pPr>
        <w:pStyle w:val="BodyText"/>
        <w:spacing w:before="1" w:line="249" w:lineRule="auto"/>
        <w:ind w:left="1368" w:right="5753"/>
      </w:pPr>
      <w:proofErr w:type="gramStart"/>
      <w:r>
        <w:rPr>
          <w:color w:val="231F20"/>
        </w:rPr>
        <w:t>reservations</w:t>
      </w:r>
      <w:proofErr w:type="gramEnd"/>
      <w:r>
        <w:rPr>
          <w:color w:val="231F20"/>
        </w:rPr>
        <w:t>, our agents are not able to research a</w:t>
      </w:r>
      <w:r>
        <w:rPr>
          <w:color w:val="231F20"/>
        </w:rPr>
        <w:t>ddress information)</w:t>
      </w:r>
    </w:p>
    <w:p w:rsidR="00AD7C49" w:rsidRDefault="00F40580">
      <w:pPr>
        <w:pStyle w:val="ListParagraph"/>
        <w:numPr>
          <w:ilvl w:val="0"/>
          <w:numId w:val="2"/>
        </w:numPr>
        <w:tabs>
          <w:tab w:val="left" w:pos="1367"/>
          <w:tab w:val="left" w:pos="1369"/>
        </w:tabs>
        <w:spacing w:before="1"/>
        <w:ind w:hanging="720"/>
        <w:jc w:val="both"/>
        <w:rPr>
          <w:b/>
        </w:rPr>
      </w:pPr>
      <w:r>
        <w:rPr>
          <w:b/>
          <w:color w:val="231F20"/>
        </w:rPr>
        <w:t>Whether you use a wheelchair or other mobility</w:t>
      </w:r>
      <w:r>
        <w:rPr>
          <w:b/>
          <w:color w:val="231F20"/>
          <w:spacing w:val="-14"/>
        </w:rPr>
        <w:t xml:space="preserve"> </w:t>
      </w:r>
      <w:r>
        <w:rPr>
          <w:b/>
          <w:color w:val="231F20"/>
        </w:rPr>
        <w:t>device</w:t>
      </w:r>
    </w:p>
    <w:p w:rsidR="00AD7C49" w:rsidRDefault="00F40580">
      <w:pPr>
        <w:pStyle w:val="ListParagraph"/>
        <w:numPr>
          <w:ilvl w:val="0"/>
          <w:numId w:val="2"/>
        </w:numPr>
        <w:tabs>
          <w:tab w:val="left" w:pos="1367"/>
          <w:tab w:val="left" w:pos="1369"/>
        </w:tabs>
        <w:spacing w:before="11" w:line="249" w:lineRule="auto"/>
        <w:ind w:right="5197" w:hanging="720"/>
        <w:rPr>
          <w:b/>
        </w:rPr>
      </w:pPr>
      <w:r>
        <w:rPr>
          <w:b/>
          <w:color w:val="231F20"/>
        </w:rPr>
        <w:t xml:space="preserve">When a personal care attendant (as indicated during the eligibility process) or guest will be riding with you, </w:t>
      </w:r>
      <w:proofErr w:type="gramStart"/>
      <w:r>
        <w:rPr>
          <w:b/>
          <w:color w:val="231F20"/>
        </w:rPr>
        <w:t>along  with</w:t>
      </w:r>
      <w:proofErr w:type="gramEnd"/>
      <w:r>
        <w:rPr>
          <w:b/>
          <w:color w:val="231F20"/>
        </w:rPr>
        <w:t xml:space="preserve"> their</w:t>
      </w:r>
      <w:r>
        <w:rPr>
          <w:b/>
          <w:color w:val="231F20"/>
          <w:spacing w:val="6"/>
        </w:rPr>
        <w:t xml:space="preserve"> </w:t>
      </w:r>
      <w:r>
        <w:rPr>
          <w:b/>
          <w:color w:val="231F20"/>
        </w:rPr>
        <w:t>name(s).</w:t>
      </w:r>
    </w:p>
    <w:p w:rsidR="00AD7C49" w:rsidRDefault="00F40580">
      <w:pPr>
        <w:pStyle w:val="ListParagraph"/>
        <w:numPr>
          <w:ilvl w:val="0"/>
          <w:numId w:val="2"/>
        </w:numPr>
        <w:tabs>
          <w:tab w:val="left" w:pos="1368"/>
          <w:tab w:val="left" w:pos="1369"/>
        </w:tabs>
        <w:spacing w:before="1"/>
        <w:ind w:hanging="720"/>
        <w:jc w:val="both"/>
        <w:rPr>
          <w:b/>
        </w:rPr>
      </w:pPr>
      <w:r>
        <w:rPr>
          <w:b/>
          <w:color w:val="231F20"/>
        </w:rPr>
        <w:t xml:space="preserve">The specific </w:t>
      </w:r>
      <w:r>
        <w:rPr>
          <w:b/>
          <w:color w:val="231F20"/>
          <w:spacing w:val="-3"/>
        </w:rPr>
        <w:t xml:space="preserve">door, </w:t>
      </w:r>
      <w:r>
        <w:rPr>
          <w:b/>
          <w:color w:val="231F20"/>
        </w:rPr>
        <w:t xml:space="preserve">entrance or waiting area </w:t>
      </w:r>
      <w:r>
        <w:rPr>
          <w:b/>
          <w:color w:val="231F20"/>
        </w:rPr>
        <w:t>at</w:t>
      </w:r>
      <w:r>
        <w:rPr>
          <w:b/>
          <w:color w:val="231F20"/>
          <w:spacing w:val="5"/>
        </w:rPr>
        <w:t xml:space="preserve"> </w:t>
      </w:r>
      <w:r>
        <w:rPr>
          <w:b/>
          <w:color w:val="231F20"/>
        </w:rPr>
        <w:t>which</w:t>
      </w:r>
    </w:p>
    <w:p w:rsidR="00AD7C49" w:rsidRDefault="00F40580">
      <w:pPr>
        <w:pStyle w:val="BodyText"/>
        <w:spacing w:before="11"/>
        <w:ind w:left="1368"/>
      </w:pPr>
      <w:proofErr w:type="gramStart"/>
      <w:r>
        <w:rPr>
          <w:color w:val="231F20"/>
        </w:rPr>
        <w:t>you</w:t>
      </w:r>
      <w:proofErr w:type="gramEnd"/>
      <w:r>
        <w:rPr>
          <w:color w:val="231F20"/>
        </w:rPr>
        <w:t xml:space="preserve"> wish to be picked up and dropped off</w:t>
      </w:r>
    </w:p>
    <w:p w:rsidR="00AD7C49" w:rsidRDefault="00AD7C49">
      <w:pPr>
        <w:pStyle w:val="BodyText"/>
        <w:spacing w:before="11"/>
        <w:rPr>
          <w:sz w:val="20"/>
        </w:rPr>
      </w:pPr>
    </w:p>
    <w:p w:rsidR="00AD7C49" w:rsidRDefault="00F40580">
      <w:pPr>
        <w:pStyle w:val="Heading1"/>
        <w:ind w:left="648"/>
      </w:pPr>
      <w:r>
        <w:rPr>
          <w:color w:val="231F20"/>
        </w:rPr>
        <w:t>Visitors</w:t>
      </w:r>
    </w:p>
    <w:p w:rsidR="00AD7C49" w:rsidRDefault="00F40580">
      <w:pPr>
        <w:pStyle w:val="BodyText"/>
        <w:spacing w:before="247" w:line="249" w:lineRule="auto"/>
        <w:ind w:left="648" w:right="645"/>
        <w:jc w:val="both"/>
      </w:pPr>
      <w:r>
        <w:rPr>
          <w:color w:val="231F20"/>
        </w:rPr>
        <w:t>Visitors who are eligible for ADA service in other cities and have documentation may use the Passport service during their visit to Lee County. Visitors who do not have documentation of ADA eligibility from another transit agency, but can provide documenta</w:t>
      </w:r>
      <w:r>
        <w:rPr>
          <w:color w:val="231F20"/>
        </w:rPr>
        <w:t>tion of a disability, may be eligible to use the service for up to twenty-one (21) days.</w:t>
      </w:r>
    </w:p>
    <w:p w:rsidR="00AD7C49" w:rsidRDefault="00AD7C49">
      <w:pPr>
        <w:spacing w:line="249" w:lineRule="auto"/>
        <w:jc w:val="both"/>
        <w:sectPr w:rsidR="00AD7C49">
          <w:pgSz w:w="12240" w:h="15840"/>
          <w:pgMar w:top="460" w:right="0" w:bottom="2280" w:left="0" w:header="0" w:footer="1787" w:gutter="0"/>
          <w:cols w:space="720"/>
        </w:sectPr>
      </w:pPr>
    </w:p>
    <w:p w:rsidR="00AD7C49" w:rsidRDefault="00F40580">
      <w:pPr>
        <w:pStyle w:val="Heading1"/>
        <w:spacing w:before="78"/>
        <w:ind w:left="4219" w:right="4095"/>
        <w:jc w:val="center"/>
      </w:pPr>
      <w:r>
        <w:rPr>
          <w:noProof/>
        </w:rPr>
        <w:lastRenderedPageBreak/>
        <w:drawing>
          <wp:anchor distT="0" distB="0" distL="0" distR="0" simplePos="0" relativeHeight="1240" behindDoc="0" locked="0" layoutInCell="1" allowOverlap="1">
            <wp:simplePos x="0" y="0"/>
            <wp:positionH relativeFrom="page">
              <wp:posOffset>283464</wp:posOffset>
            </wp:positionH>
            <wp:positionV relativeFrom="paragraph">
              <wp:posOffset>108238</wp:posOffset>
            </wp:positionV>
            <wp:extent cx="2744662" cy="1822947"/>
            <wp:effectExtent l="0" t="0" r="0" b="0"/>
            <wp:wrapNone/>
            <wp:docPr id="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4.jpeg"/>
                    <pic:cNvPicPr/>
                  </pic:nvPicPr>
                  <pic:blipFill>
                    <a:blip r:embed="rId101" cstate="print"/>
                    <a:stretch>
                      <a:fillRect/>
                    </a:stretch>
                  </pic:blipFill>
                  <pic:spPr>
                    <a:xfrm>
                      <a:off x="0" y="0"/>
                      <a:ext cx="2744662" cy="1822947"/>
                    </a:xfrm>
                    <a:prstGeom prst="rect">
                      <a:avLst/>
                    </a:prstGeom>
                  </pic:spPr>
                </pic:pic>
              </a:graphicData>
            </a:graphic>
          </wp:anchor>
        </w:drawing>
      </w:r>
      <w:r>
        <w:rPr>
          <w:color w:val="231F20"/>
        </w:rPr>
        <w:t>Boarding and Riding</w:t>
      </w:r>
    </w:p>
    <w:p w:rsidR="00AD7C49" w:rsidRDefault="00AD7C49">
      <w:pPr>
        <w:pStyle w:val="BodyText"/>
        <w:spacing w:before="13"/>
        <w:rPr>
          <w:rFonts w:ascii="Arial Black"/>
          <w:sz w:val="10"/>
        </w:rPr>
      </w:pPr>
    </w:p>
    <w:p w:rsidR="00AD7C49" w:rsidRDefault="00F40580">
      <w:pPr>
        <w:pStyle w:val="BodyText"/>
        <w:spacing w:before="93" w:line="249" w:lineRule="auto"/>
        <w:ind w:left="4858" w:right="616"/>
        <w:jc w:val="both"/>
      </w:pPr>
      <w:r>
        <w:rPr>
          <w:color w:val="231F20"/>
          <w:spacing w:val="-3"/>
        </w:rPr>
        <w:t xml:space="preserve">LeeTran </w:t>
      </w:r>
      <w:r>
        <w:rPr>
          <w:color w:val="231F20"/>
        </w:rPr>
        <w:t xml:space="preserve">is a shared ride </w:t>
      </w:r>
      <w:proofErr w:type="gramStart"/>
      <w:r>
        <w:rPr>
          <w:color w:val="231F20"/>
        </w:rPr>
        <w:t>system,</w:t>
      </w:r>
      <w:proofErr w:type="gramEnd"/>
      <w:r>
        <w:rPr>
          <w:color w:val="231F20"/>
        </w:rPr>
        <w:t xml:space="preserve"> and other individuals may need to</w:t>
      </w:r>
      <w:r>
        <w:rPr>
          <w:color w:val="231F20"/>
          <w:spacing w:val="-19"/>
        </w:rPr>
        <w:t xml:space="preserve"> </w:t>
      </w:r>
      <w:r>
        <w:rPr>
          <w:color w:val="231F20"/>
        </w:rPr>
        <w:t>be</w:t>
      </w:r>
      <w:r>
        <w:rPr>
          <w:color w:val="231F20"/>
          <w:spacing w:val="-19"/>
        </w:rPr>
        <w:t xml:space="preserve"> </w:t>
      </w:r>
      <w:r>
        <w:rPr>
          <w:color w:val="231F20"/>
        </w:rPr>
        <w:t>scheduled</w:t>
      </w:r>
      <w:r>
        <w:rPr>
          <w:color w:val="231F20"/>
          <w:spacing w:val="-19"/>
        </w:rPr>
        <w:t xml:space="preserve"> </w:t>
      </w:r>
      <w:r>
        <w:rPr>
          <w:color w:val="231F20"/>
        </w:rPr>
        <w:t>on</w:t>
      </w:r>
      <w:r>
        <w:rPr>
          <w:color w:val="231F20"/>
          <w:spacing w:val="-19"/>
        </w:rPr>
        <w:t xml:space="preserve"> </w:t>
      </w:r>
      <w:r>
        <w:rPr>
          <w:color w:val="231F20"/>
        </w:rPr>
        <w:t>the</w:t>
      </w:r>
      <w:r>
        <w:rPr>
          <w:color w:val="231F20"/>
          <w:spacing w:val="-19"/>
        </w:rPr>
        <w:t xml:space="preserve"> </w:t>
      </w:r>
      <w:r>
        <w:rPr>
          <w:color w:val="231F20"/>
        </w:rPr>
        <w:t>same</w:t>
      </w:r>
      <w:r>
        <w:rPr>
          <w:color w:val="231F20"/>
          <w:spacing w:val="-19"/>
        </w:rPr>
        <w:t xml:space="preserve"> </w:t>
      </w:r>
      <w:r>
        <w:rPr>
          <w:color w:val="231F20"/>
        </w:rPr>
        <w:t>vehicle.</w:t>
      </w:r>
      <w:r>
        <w:rPr>
          <w:color w:val="231F20"/>
          <w:spacing w:val="-19"/>
        </w:rPr>
        <w:t xml:space="preserve"> </w:t>
      </w:r>
      <w:r>
        <w:rPr>
          <w:color w:val="231F20"/>
        </w:rPr>
        <w:t>It</w:t>
      </w:r>
      <w:r>
        <w:rPr>
          <w:color w:val="231F20"/>
          <w:spacing w:val="-19"/>
        </w:rPr>
        <w:t xml:space="preserve"> </w:t>
      </w:r>
      <w:r>
        <w:rPr>
          <w:color w:val="231F20"/>
        </w:rPr>
        <w:t>may</w:t>
      </w:r>
      <w:r>
        <w:rPr>
          <w:color w:val="231F20"/>
          <w:spacing w:val="-19"/>
        </w:rPr>
        <w:t xml:space="preserve"> </w:t>
      </w:r>
      <w:r>
        <w:rPr>
          <w:color w:val="231F20"/>
        </w:rPr>
        <w:t>be</w:t>
      </w:r>
      <w:r>
        <w:rPr>
          <w:color w:val="231F20"/>
          <w:spacing w:val="-19"/>
        </w:rPr>
        <w:t xml:space="preserve"> </w:t>
      </w:r>
      <w:r>
        <w:rPr>
          <w:color w:val="231F20"/>
        </w:rPr>
        <w:t>necessary</w:t>
      </w:r>
      <w:r>
        <w:rPr>
          <w:color w:val="231F20"/>
          <w:spacing w:val="-19"/>
        </w:rPr>
        <w:t xml:space="preserve"> </w:t>
      </w:r>
      <w:r>
        <w:rPr>
          <w:color w:val="231F20"/>
        </w:rPr>
        <w:t>to</w:t>
      </w:r>
      <w:r>
        <w:rPr>
          <w:color w:val="231F20"/>
          <w:spacing w:val="-19"/>
        </w:rPr>
        <w:t xml:space="preserve"> </w:t>
      </w:r>
      <w:r>
        <w:rPr>
          <w:color w:val="231F20"/>
        </w:rPr>
        <w:t>get</w:t>
      </w:r>
      <w:r>
        <w:rPr>
          <w:color w:val="231F20"/>
          <w:spacing w:val="-19"/>
        </w:rPr>
        <w:t xml:space="preserve"> </w:t>
      </w:r>
      <w:r>
        <w:rPr>
          <w:color w:val="231F20"/>
        </w:rPr>
        <w:t xml:space="preserve">to </w:t>
      </w:r>
      <w:r>
        <w:rPr>
          <w:color w:val="231F20"/>
        </w:rPr>
        <w:t>an</w:t>
      </w:r>
      <w:r>
        <w:rPr>
          <w:color w:val="231F20"/>
          <w:spacing w:val="-15"/>
        </w:rPr>
        <w:t xml:space="preserve"> </w:t>
      </w:r>
      <w:r>
        <w:rPr>
          <w:color w:val="231F20"/>
        </w:rPr>
        <w:t>appointment</w:t>
      </w:r>
      <w:r>
        <w:rPr>
          <w:color w:val="231F20"/>
          <w:spacing w:val="-15"/>
        </w:rPr>
        <w:t xml:space="preserve"> </w:t>
      </w:r>
      <w:r>
        <w:rPr>
          <w:color w:val="231F20"/>
        </w:rPr>
        <w:t>a</w:t>
      </w:r>
      <w:r>
        <w:rPr>
          <w:color w:val="231F20"/>
          <w:spacing w:val="-15"/>
        </w:rPr>
        <w:t xml:space="preserve"> </w:t>
      </w:r>
      <w:r>
        <w:rPr>
          <w:color w:val="231F20"/>
        </w:rPr>
        <w:t>little</w:t>
      </w:r>
      <w:r>
        <w:rPr>
          <w:color w:val="231F20"/>
          <w:spacing w:val="-16"/>
        </w:rPr>
        <w:t xml:space="preserve"> </w:t>
      </w:r>
      <w:r>
        <w:rPr>
          <w:color w:val="231F20"/>
        </w:rPr>
        <w:t>early</w:t>
      </w:r>
      <w:r>
        <w:rPr>
          <w:color w:val="231F20"/>
          <w:spacing w:val="-15"/>
        </w:rPr>
        <w:t xml:space="preserve"> </w:t>
      </w:r>
      <w:r>
        <w:rPr>
          <w:color w:val="231F20"/>
        </w:rPr>
        <w:t>or</w:t>
      </w:r>
      <w:r>
        <w:rPr>
          <w:color w:val="231F20"/>
          <w:spacing w:val="-15"/>
        </w:rPr>
        <w:t xml:space="preserve"> </w:t>
      </w:r>
      <w:r>
        <w:rPr>
          <w:color w:val="231F20"/>
        </w:rPr>
        <w:t>picked</w:t>
      </w:r>
      <w:r>
        <w:rPr>
          <w:color w:val="231F20"/>
          <w:spacing w:val="-16"/>
        </w:rPr>
        <w:t xml:space="preserve"> </w:t>
      </w:r>
      <w:r>
        <w:rPr>
          <w:color w:val="231F20"/>
        </w:rPr>
        <w:t>up</w:t>
      </w:r>
      <w:r>
        <w:rPr>
          <w:color w:val="231F20"/>
          <w:spacing w:val="-16"/>
        </w:rPr>
        <w:t xml:space="preserve"> </w:t>
      </w:r>
      <w:r>
        <w:rPr>
          <w:color w:val="231F20"/>
        </w:rPr>
        <w:t>from</w:t>
      </w:r>
      <w:r>
        <w:rPr>
          <w:color w:val="231F20"/>
          <w:spacing w:val="-15"/>
        </w:rPr>
        <w:t xml:space="preserve"> </w:t>
      </w:r>
      <w:r>
        <w:rPr>
          <w:color w:val="231F20"/>
        </w:rPr>
        <w:t>a</w:t>
      </w:r>
      <w:r>
        <w:rPr>
          <w:color w:val="231F20"/>
          <w:spacing w:val="-15"/>
        </w:rPr>
        <w:t xml:space="preserve"> </w:t>
      </w:r>
      <w:r>
        <w:rPr>
          <w:color w:val="231F20"/>
        </w:rPr>
        <w:t>return</w:t>
      </w:r>
      <w:r>
        <w:rPr>
          <w:color w:val="231F20"/>
          <w:spacing w:val="-15"/>
        </w:rPr>
        <w:t xml:space="preserve"> </w:t>
      </w:r>
      <w:r>
        <w:rPr>
          <w:color w:val="231F20"/>
        </w:rPr>
        <w:t>a</w:t>
      </w:r>
      <w:r>
        <w:rPr>
          <w:color w:val="231F20"/>
          <w:spacing w:val="-15"/>
        </w:rPr>
        <w:t xml:space="preserve"> </w:t>
      </w:r>
      <w:r>
        <w:rPr>
          <w:color w:val="231F20"/>
        </w:rPr>
        <w:t>little</w:t>
      </w:r>
      <w:r>
        <w:rPr>
          <w:color w:val="231F20"/>
          <w:spacing w:val="-16"/>
        </w:rPr>
        <w:t xml:space="preserve"> </w:t>
      </w:r>
      <w:r>
        <w:rPr>
          <w:color w:val="231F20"/>
        </w:rPr>
        <w:t xml:space="preserve">later </w:t>
      </w:r>
      <w:r>
        <w:rPr>
          <w:color w:val="231F20"/>
          <w:spacing w:val="-3"/>
        </w:rPr>
        <w:t>than</w:t>
      </w:r>
      <w:r>
        <w:rPr>
          <w:color w:val="231F20"/>
          <w:spacing w:val="-20"/>
        </w:rPr>
        <w:t xml:space="preserve"> </w:t>
      </w:r>
      <w:r>
        <w:rPr>
          <w:color w:val="231F20"/>
          <w:spacing w:val="-3"/>
        </w:rPr>
        <w:t>requested.</w:t>
      </w:r>
      <w:r>
        <w:rPr>
          <w:color w:val="231F20"/>
          <w:spacing w:val="-20"/>
        </w:rPr>
        <w:t xml:space="preserve"> </w:t>
      </w:r>
      <w:r>
        <w:rPr>
          <w:color w:val="231F20"/>
          <w:spacing w:val="-5"/>
        </w:rPr>
        <w:t>LeeTran</w:t>
      </w:r>
      <w:r>
        <w:rPr>
          <w:color w:val="231F20"/>
          <w:spacing w:val="-20"/>
        </w:rPr>
        <w:t xml:space="preserve"> </w:t>
      </w:r>
      <w:r>
        <w:rPr>
          <w:color w:val="231F20"/>
          <w:spacing w:val="-3"/>
        </w:rPr>
        <w:t>will</w:t>
      </w:r>
      <w:r>
        <w:rPr>
          <w:color w:val="231F20"/>
          <w:spacing w:val="-20"/>
        </w:rPr>
        <w:t xml:space="preserve"> </w:t>
      </w:r>
      <w:r>
        <w:rPr>
          <w:color w:val="231F20"/>
          <w:spacing w:val="-3"/>
        </w:rPr>
        <w:t>make</w:t>
      </w:r>
      <w:r>
        <w:rPr>
          <w:color w:val="231F20"/>
          <w:spacing w:val="-20"/>
        </w:rPr>
        <w:t xml:space="preserve"> </w:t>
      </w:r>
      <w:r>
        <w:rPr>
          <w:color w:val="231F20"/>
          <w:spacing w:val="-3"/>
        </w:rPr>
        <w:t>every</w:t>
      </w:r>
      <w:r>
        <w:rPr>
          <w:color w:val="231F20"/>
          <w:spacing w:val="-20"/>
        </w:rPr>
        <w:t xml:space="preserve"> </w:t>
      </w:r>
      <w:r>
        <w:rPr>
          <w:color w:val="231F20"/>
          <w:spacing w:val="-3"/>
        </w:rPr>
        <w:t>effort</w:t>
      </w:r>
      <w:r>
        <w:rPr>
          <w:color w:val="231F20"/>
          <w:spacing w:val="-20"/>
        </w:rPr>
        <w:t xml:space="preserve"> </w:t>
      </w:r>
      <w:r>
        <w:rPr>
          <w:color w:val="231F20"/>
        </w:rPr>
        <w:t>to</w:t>
      </w:r>
      <w:r>
        <w:rPr>
          <w:color w:val="231F20"/>
          <w:spacing w:val="-20"/>
        </w:rPr>
        <w:t xml:space="preserve"> </w:t>
      </w:r>
      <w:r>
        <w:rPr>
          <w:color w:val="231F20"/>
          <w:spacing w:val="-3"/>
        </w:rPr>
        <w:t>offer</w:t>
      </w:r>
      <w:r>
        <w:rPr>
          <w:color w:val="231F20"/>
          <w:spacing w:val="-20"/>
        </w:rPr>
        <w:t xml:space="preserve"> </w:t>
      </w:r>
      <w:r>
        <w:rPr>
          <w:color w:val="231F20"/>
        </w:rPr>
        <w:t>a</w:t>
      </w:r>
      <w:r>
        <w:rPr>
          <w:color w:val="231F20"/>
          <w:spacing w:val="-20"/>
        </w:rPr>
        <w:t xml:space="preserve"> </w:t>
      </w:r>
      <w:r>
        <w:rPr>
          <w:color w:val="231F20"/>
          <w:spacing w:val="-3"/>
        </w:rPr>
        <w:t>pick</w:t>
      </w:r>
      <w:r>
        <w:rPr>
          <w:color w:val="231F20"/>
          <w:spacing w:val="-20"/>
        </w:rPr>
        <w:t xml:space="preserve"> </w:t>
      </w:r>
      <w:r>
        <w:rPr>
          <w:color w:val="231F20"/>
        </w:rPr>
        <w:t>up</w:t>
      </w:r>
      <w:r>
        <w:rPr>
          <w:color w:val="231F20"/>
          <w:spacing w:val="-20"/>
        </w:rPr>
        <w:t xml:space="preserve"> </w:t>
      </w:r>
      <w:r>
        <w:rPr>
          <w:color w:val="231F20"/>
          <w:spacing w:val="-3"/>
        </w:rPr>
        <w:t xml:space="preserve">and </w:t>
      </w:r>
      <w:r>
        <w:rPr>
          <w:color w:val="231F20"/>
        </w:rPr>
        <w:t>drop off time that is as close as possible to the times requested. Passengers</w:t>
      </w:r>
      <w:r>
        <w:rPr>
          <w:color w:val="231F20"/>
          <w:spacing w:val="-22"/>
        </w:rPr>
        <w:t xml:space="preserve"> </w:t>
      </w:r>
      <w:r>
        <w:rPr>
          <w:color w:val="231F20"/>
        </w:rPr>
        <w:t>are</w:t>
      </w:r>
      <w:r>
        <w:rPr>
          <w:color w:val="231F20"/>
          <w:spacing w:val="-22"/>
        </w:rPr>
        <w:t xml:space="preserve"> </w:t>
      </w:r>
      <w:r>
        <w:rPr>
          <w:color w:val="231F20"/>
        </w:rPr>
        <w:t>required</w:t>
      </w:r>
      <w:r>
        <w:rPr>
          <w:color w:val="231F20"/>
          <w:spacing w:val="-21"/>
        </w:rPr>
        <w:t xml:space="preserve"> </w:t>
      </w:r>
      <w:r>
        <w:rPr>
          <w:color w:val="231F20"/>
        </w:rPr>
        <w:t>to</w:t>
      </w:r>
      <w:r>
        <w:rPr>
          <w:color w:val="231F20"/>
          <w:spacing w:val="-22"/>
        </w:rPr>
        <w:t xml:space="preserve"> </w:t>
      </w:r>
      <w:r>
        <w:rPr>
          <w:color w:val="231F20"/>
        </w:rPr>
        <w:t>be</w:t>
      </w:r>
      <w:r>
        <w:rPr>
          <w:color w:val="231F20"/>
          <w:spacing w:val="-22"/>
        </w:rPr>
        <w:t xml:space="preserve"> </w:t>
      </w:r>
      <w:r>
        <w:rPr>
          <w:color w:val="231F20"/>
        </w:rPr>
        <w:t>ready</w:t>
      </w:r>
      <w:r>
        <w:rPr>
          <w:color w:val="231F20"/>
          <w:spacing w:val="-21"/>
        </w:rPr>
        <w:t xml:space="preserve"> </w:t>
      </w:r>
      <w:r>
        <w:rPr>
          <w:color w:val="231F20"/>
        </w:rPr>
        <w:t>up</w:t>
      </w:r>
      <w:r>
        <w:rPr>
          <w:color w:val="231F20"/>
          <w:spacing w:val="-22"/>
        </w:rPr>
        <w:t xml:space="preserve"> </w:t>
      </w:r>
      <w:r>
        <w:rPr>
          <w:color w:val="231F20"/>
        </w:rPr>
        <w:t>to</w:t>
      </w:r>
      <w:r>
        <w:rPr>
          <w:color w:val="231F20"/>
          <w:spacing w:val="-22"/>
        </w:rPr>
        <w:t xml:space="preserve"> </w:t>
      </w:r>
      <w:r>
        <w:rPr>
          <w:color w:val="231F20"/>
        </w:rPr>
        <w:t>one</w:t>
      </w:r>
      <w:r>
        <w:rPr>
          <w:color w:val="231F20"/>
          <w:spacing w:val="-22"/>
        </w:rPr>
        <w:t xml:space="preserve"> </w:t>
      </w:r>
      <w:r>
        <w:rPr>
          <w:color w:val="231F20"/>
        </w:rPr>
        <w:t>(1)</w:t>
      </w:r>
      <w:r>
        <w:rPr>
          <w:color w:val="231F20"/>
          <w:spacing w:val="-22"/>
        </w:rPr>
        <w:t xml:space="preserve"> </w:t>
      </w:r>
      <w:r>
        <w:rPr>
          <w:color w:val="231F20"/>
        </w:rPr>
        <w:t>hour</w:t>
      </w:r>
      <w:r>
        <w:rPr>
          <w:color w:val="231F20"/>
          <w:spacing w:val="-22"/>
        </w:rPr>
        <w:t xml:space="preserve"> </w:t>
      </w:r>
      <w:r>
        <w:rPr>
          <w:color w:val="231F20"/>
        </w:rPr>
        <w:t>before</w:t>
      </w:r>
      <w:r>
        <w:rPr>
          <w:color w:val="231F20"/>
          <w:spacing w:val="-22"/>
        </w:rPr>
        <w:t xml:space="preserve"> </w:t>
      </w:r>
      <w:r>
        <w:rPr>
          <w:color w:val="231F20"/>
        </w:rPr>
        <w:t>their drop-off (appointment) time. For longer, cross-county trips, you may be required to be ready up to 90 minutes before. The driver may arrive within thirty (30) minutes (Pick up Window) after your scheduled</w:t>
      </w:r>
      <w:r>
        <w:rPr>
          <w:color w:val="231F20"/>
          <w:spacing w:val="26"/>
        </w:rPr>
        <w:t xml:space="preserve"> </w:t>
      </w:r>
      <w:r>
        <w:rPr>
          <w:color w:val="231F20"/>
        </w:rPr>
        <w:t>pick</w:t>
      </w:r>
      <w:r>
        <w:rPr>
          <w:color w:val="231F20"/>
          <w:spacing w:val="25"/>
        </w:rPr>
        <w:t xml:space="preserve"> </w:t>
      </w:r>
      <w:r>
        <w:rPr>
          <w:color w:val="231F20"/>
        </w:rPr>
        <w:t>up</w:t>
      </w:r>
      <w:r>
        <w:rPr>
          <w:color w:val="231F20"/>
          <w:spacing w:val="26"/>
        </w:rPr>
        <w:t xml:space="preserve"> </w:t>
      </w:r>
      <w:r>
        <w:rPr>
          <w:color w:val="231F20"/>
        </w:rPr>
        <w:t>time.</w:t>
      </w:r>
      <w:r>
        <w:rPr>
          <w:color w:val="231F20"/>
          <w:spacing w:val="26"/>
        </w:rPr>
        <w:t xml:space="preserve"> </w:t>
      </w:r>
      <w:r>
        <w:rPr>
          <w:color w:val="231F20"/>
        </w:rPr>
        <w:t>Passengers</w:t>
      </w:r>
      <w:r>
        <w:rPr>
          <w:color w:val="231F20"/>
          <w:spacing w:val="26"/>
        </w:rPr>
        <w:t xml:space="preserve"> </w:t>
      </w:r>
      <w:r>
        <w:rPr>
          <w:color w:val="231F20"/>
        </w:rPr>
        <w:t>may</w:t>
      </w:r>
      <w:r>
        <w:rPr>
          <w:color w:val="231F20"/>
          <w:spacing w:val="26"/>
        </w:rPr>
        <w:t xml:space="preserve"> </w:t>
      </w:r>
      <w:r>
        <w:rPr>
          <w:color w:val="231F20"/>
        </w:rPr>
        <w:t>be</w:t>
      </w:r>
      <w:r>
        <w:rPr>
          <w:color w:val="231F20"/>
          <w:spacing w:val="26"/>
        </w:rPr>
        <w:t xml:space="preserve"> </w:t>
      </w:r>
      <w:r>
        <w:rPr>
          <w:color w:val="231F20"/>
        </w:rPr>
        <w:t>dropped</w:t>
      </w:r>
      <w:r>
        <w:rPr>
          <w:color w:val="231F20"/>
          <w:spacing w:val="25"/>
        </w:rPr>
        <w:t xml:space="preserve"> </w:t>
      </w:r>
      <w:r>
        <w:rPr>
          <w:color w:val="231F20"/>
        </w:rPr>
        <w:t>off</w:t>
      </w:r>
      <w:r>
        <w:rPr>
          <w:color w:val="231F20"/>
          <w:spacing w:val="26"/>
        </w:rPr>
        <w:t xml:space="preserve"> </w:t>
      </w:r>
      <w:r>
        <w:rPr>
          <w:color w:val="231F20"/>
        </w:rPr>
        <w:t>up</w:t>
      </w:r>
      <w:r>
        <w:rPr>
          <w:color w:val="231F20"/>
          <w:spacing w:val="26"/>
        </w:rPr>
        <w:t xml:space="preserve"> </w:t>
      </w:r>
      <w:r>
        <w:rPr>
          <w:color w:val="231F20"/>
        </w:rPr>
        <w:t>to</w:t>
      </w:r>
    </w:p>
    <w:p w:rsidR="00AD7C49" w:rsidRDefault="00F40580">
      <w:pPr>
        <w:pStyle w:val="BodyText"/>
        <w:spacing w:line="249" w:lineRule="auto"/>
        <w:ind w:left="619" w:right="503"/>
      </w:pPr>
      <w:proofErr w:type="gramStart"/>
      <w:r>
        <w:rPr>
          <w:color w:val="231F20"/>
        </w:rPr>
        <w:t>thirty</w:t>
      </w:r>
      <w:proofErr w:type="gramEnd"/>
      <w:r>
        <w:rPr>
          <w:color w:val="231F20"/>
        </w:rPr>
        <w:t xml:space="preserve"> (30) minutes prior to their requested drop off (appointment) time. For the return trip, the driver may arrive up to thirty (30) minutes after your requested return pick-up time (Pick </w:t>
      </w:r>
      <w:proofErr w:type="gramStart"/>
      <w:r>
        <w:rPr>
          <w:color w:val="231F20"/>
        </w:rPr>
        <w:t>Up</w:t>
      </w:r>
      <w:proofErr w:type="gramEnd"/>
      <w:r>
        <w:rPr>
          <w:color w:val="231F20"/>
        </w:rPr>
        <w:t xml:space="preserve"> Window).</w:t>
      </w:r>
    </w:p>
    <w:p w:rsidR="00AD7C49" w:rsidRDefault="00AD7C49">
      <w:pPr>
        <w:pStyle w:val="BodyText"/>
        <w:rPr>
          <w:sz w:val="23"/>
        </w:rPr>
      </w:pPr>
    </w:p>
    <w:p w:rsidR="00AD7C49" w:rsidRDefault="00F40580">
      <w:pPr>
        <w:pStyle w:val="BodyText"/>
        <w:spacing w:line="249" w:lineRule="auto"/>
        <w:ind w:left="619" w:right="616"/>
        <w:jc w:val="both"/>
      </w:pPr>
      <w:r>
        <w:rPr>
          <w:color w:val="231F20"/>
        </w:rPr>
        <w:t>Passport</w:t>
      </w:r>
      <w:r>
        <w:rPr>
          <w:color w:val="231F20"/>
          <w:spacing w:val="-21"/>
        </w:rPr>
        <w:t xml:space="preserve"> </w:t>
      </w:r>
      <w:r>
        <w:rPr>
          <w:color w:val="231F20"/>
        </w:rPr>
        <w:t>is</w:t>
      </w:r>
      <w:r>
        <w:rPr>
          <w:color w:val="231F20"/>
          <w:spacing w:val="-21"/>
        </w:rPr>
        <w:t xml:space="preserve"> </w:t>
      </w:r>
      <w:r>
        <w:rPr>
          <w:color w:val="231F20"/>
        </w:rPr>
        <w:t>door-to-door</w:t>
      </w:r>
      <w:r>
        <w:rPr>
          <w:color w:val="231F20"/>
          <w:spacing w:val="-22"/>
        </w:rPr>
        <w:t xml:space="preserve"> </w:t>
      </w:r>
      <w:r>
        <w:rPr>
          <w:color w:val="231F20"/>
        </w:rPr>
        <w:t>transportation.</w:t>
      </w:r>
      <w:r>
        <w:rPr>
          <w:color w:val="231F20"/>
          <w:spacing w:val="-21"/>
        </w:rPr>
        <w:t xml:space="preserve"> </w:t>
      </w:r>
      <w:r>
        <w:rPr>
          <w:color w:val="231F20"/>
        </w:rPr>
        <w:t>Drivers</w:t>
      </w:r>
      <w:r>
        <w:rPr>
          <w:color w:val="231F20"/>
          <w:spacing w:val="-21"/>
        </w:rPr>
        <w:t xml:space="preserve"> </w:t>
      </w:r>
      <w:r>
        <w:rPr>
          <w:color w:val="231F20"/>
        </w:rPr>
        <w:t>are</w:t>
      </w:r>
      <w:r>
        <w:rPr>
          <w:color w:val="231F20"/>
          <w:spacing w:val="-21"/>
        </w:rPr>
        <w:t xml:space="preserve"> </w:t>
      </w:r>
      <w:r>
        <w:rPr>
          <w:color w:val="231F20"/>
        </w:rPr>
        <w:t>not</w:t>
      </w:r>
      <w:r>
        <w:rPr>
          <w:color w:val="231F20"/>
          <w:spacing w:val="-21"/>
        </w:rPr>
        <w:t xml:space="preserve"> </w:t>
      </w:r>
      <w:r>
        <w:rPr>
          <w:color w:val="231F20"/>
        </w:rPr>
        <w:t>permitted</w:t>
      </w:r>
      <w:r>
        <w:rPr>
          <w:color w:val="231F20"/>
          <w:spacing w:val="-22"/>
        </w:rPr>
        <w:t xml:space="preserve"> </w:t>
      </w:r>
      <w:r>
        <w:rPr>
          <w:color w:val="231F20"/>
        </w:rPr>
        <w:t>to</w:t>
      </w:r>
      <w:r>
        <w:rPr>
          <w:color w:val="231F20"/>
          <w:spacing w:val="-21"/>
        </w:rPr>
        <w:t xml:space="preserve"> </w:t>
      </w:r>
      <w:r>
        <w:rPr>
          <w:color w:val="231F20"/>
        </w:rPr>
        <w:t>lose</w:t>
      </w:r>
      <w:r>
        <w:rPr>
          <w:color w:val="231F20"/>
          <w:spacing w:val="-21"/>
        </w:rPr>
        <w:t xml:space="preserve"> </w:t>
      </w:r>
      <w:r>
        <w:rPr>
          <w:color w:val="231F20"/>
        </w:rPr>
        <w:t>sight</w:t>
      </w:r>
      <w:r>
        <w:rPr>
          <w:color w:val="231F20"/>
          <w:spacing w:val="-21"/>
        </w:rPr>
        <w:t xml:space="preserve"> </w:t>
      </w:r>
      <w:r>
        <w:rPr>
          <w:color w:val="231F20"/>
        </w:rPr>
        <w:t>of</w:t>
      </w:r>
      <w:r>
        <w:rPr>
          <w:color w:val="231F20"/>
          <w:spacing w:val="-21"/>
        </w:rPr>
        <w:t xml:space="preserve"> </w:t>
      </w:r>
      <w:r>
        <w:rPr>
          <w:color w:val="231F20"/>
        </w:rPr>
        <w:t>their</w:t>
      </w:r>
      <w:r>
        <w:rPr>
          <w:color w:val="231F20"/>
          <w:spacing w:val="-21"/>
        </w:rPr>
        <w:t xml:space="preserve"> </w:t>
      </w:r>
      <w:r>
        <w:rPr>
          <w:color w:val="231F20"/>
        </w:rPr>
        <w:t>vehicle</w:t>
      </w:r>
      <w:r>
        <w:rPr>
          <w:color w:val="231F20"/>
          <w:spacing w:val="-21"/>
        </w:rPr>
        <w:t xml:space="preserve"> </w:t>
      </w:r>
      <w:r>
        <w:rPr>
          <w:color w:val="231F20"/>
        </w:rPr>
        <w:t>or</w:t>
      </w:r>
      <w:r>
        <w:rPr>
          <w:color w:val="231F20"/>
          <w:spacing w:val="-21"/>
        </w:rPr>
        <w:t xml:space="preserve"> </w:t>
      </w:r>
      <w:r>
        <w:rPr>
          <w:color w:val="231F20"/>
        </w:rPr>
        <w:t>leave</w:t>
      </w:r>
      <w:r>
        <w:rPr>
          <w:color w:val="231F20"/>
          <w:spacing w:val="-22"/>
        </w:rPr>
        <w:t xml:space="preserve"> </w:t>
      </w:r>
      <w:r>
        <w:rPr>
          <w:color w:val="231F20"/>
        </w:rPr>
        <w:t>their vehicle</w:t>
      </w:r>
      <w:r>
        <w:rPr>
          <w:color w:val="231F20"/>
          <w:spacing w:val="-7"/>
        </w:rPr>
        <w:t xml:space="preserve"> </w:t>
      </w:r>
      <w:r>
        <w:rPr>
          <w:color w:val="231F20"/>
        </w:rPr>
        <w:t>unattended</w:t>
      </w:r>
      <w:r>
        <w:rPr>
          <w:color w:val="231F20"/>
          <w:spacing w:val="-7"/>
        </w:rPr>
        <w:t xml:space="preserve"> </w:t>
      </w:r>
      <w:r>
        <w:rPr>
          <w:color w:val="231F20"/>
        </w:rPr>
        <w:t>with</w:t>
      </w:r>
      <w:r>
        <w:rPr>
          <w:color w:val="231F20"/>
          <w:spacing w:val="-7"/>
        </w:rPr>
        <w:t xml:space="preserve"> </w:t>
      </w:r>
      <w:r>
        <w:rPr>
          <w:color w:val="231F20"/>
        </w:rPr>
        <w:t>passengers</w:t>
      </w:r>
      <w:r>
        <w:rPr>
          <w:color w:val="231F20"/>
          <w:spacing w:val="-7"/>
        </w:rPr>
        <w:t xml:space="preserve"> </w:t>
      </w:r>
      <w:r>
        <w:rPr>
          <w:color w:val="231F20"/>
        </w:rPr>
        <w:t>on</w:t>
      </w:r>
      <w:r>
        <w:rPr>
          <w:color w:val="231F20"/>
          <w:spacing w:val="-7"/>
        </w:rPr>
        <w:t xml:space="preserve"> </w:t>
      </w:r>
      <w:r>
        <w:rPr>
          <w:color w:val="231F20"/>
        </w:rPr>
        <w:t>board</w:t>
      </w:r>
      <w:r>
        <w:rPr>
          <w:color w:val="231F20"/>
          <w:spacing w:val="-7"/>
        </w:rPr>
        <w:t xml:space="preserve"> </w:t>
      </w:r>
      <w:r>
        <w:rPr>
          <w:color w:val="231F20"/>
        </w:rPr>
        <w:t>longer</w:t>
      </w:r>
      <w:r>
        <w:rPr>
          <w:color w:val="231F20"/>
          <w:spacing w:val="-7"/>
        </w:rPr>
        <w:t xml:space="preserve"> </w:t>
      </w:r>
      <w:r>
        <w:rPr>
          <w:color w:val="231F20"/>
        </w:rPr>
        <w:t>than</w:t>
      </w:r>
      <w:r>
        <w:rPr>
          <w:color w:val="231F20"/>
          <w:spacing w:val="-7"/>
        </w:rPr>
        <w:t xml:space="preserve"> </w:t>
      </w:r>
      <w:r>
        <w:rPr>
          <w:color w:val="231F20"/>
        </w:rPr>
        <w:t>15</w:t>
      </w:r>
      <w:r>
        <w:rPr>
          <w:color w:val="231F20"/>
          <w:spacing w:val="-7"/>
        </w:rPr>
        <w:t xml:space="preserve"> </w:t>
      </w:r>
      <w:r>
        <w:rPr>
          <w:color w:val="231F20"/>
        </w:rPr>
        <w:t>minutes.</w:t>
      </w:r>
      <w:r>
        <w:rPr>
          <w:color w:val="231F20"/>
          <w:spacing w:val="-7"/>
        </w:rPr>
        <w:t xml:space="preserve"> </w:t>
      </w:r>
      <w:r>
        <w:rPr>
          <w:color w:val="231F20"/>
        </w:rPr>
        <w:t>If</w:t>
      </w:r>
      <w:r>
        <w:rPr>
          <w:color w:val="231F20"/>
          <w:spacing w:val="-7"/>
        </w:rPr>
        <w:t xml:space="preserve"> </w:t>
      </w:r>
      <w:r>
        <w:rPr>
          <w:color w:val="231F20"/>
        </w:rPr>
        <w:t>a</w:t>
      </w:r>
      <w:r>
        <w:rPr>
          <w:color w:val="231F20"/>
          <w:spacing w:val="-7"/>
        </w:rPr>
        <w:t xml:space="preserve"> </w:t>
      </w:r>
      <w:r>
        <w:rPr>
          <w:color w:val="231F20"/>
        </w:rPr>
        <w:t>passenger</w:t>
      </w:r>
      <w:r>
        <w:rPr>
          <w:color w:val="231F20"/>
          <w:spacing w:val="-7"/>
        </w:rPr>
        <w:t xml:space="preserve"> </w:t>
      </w:r>
      <w:r>
        <w:rPr>
          <w:color w:val="231F20"/>
        </w:rPr>
        <w:t>lives</w:t>
      </w:r>
      <w:r>
        <w:rPr>
          <w:color w:val="231F20"/>
          <w:spacing w:val="-7"/>
        </w:rPr>
        <w:t xml:space="preserve"> </w:t>
      </w:r>
      <w:r>
        <w:rPr>
          <w:color w:val="231F20"/>
        </w:rPr>
        <w:t>in</w:t>
      </w:r>
      <w:r>
        <w:rPr>
          <w:color w:val="231F20"/>
          <w:spacing w:val="-7"/>
        </w:rPr>
        <w:t xml:space="preserve"> </w:t>
      </w:r>
      <w:r>
        <w:rPr>
          <w:color w:val="231F20"/>
        </w:rPr>
        <w:t>an</w:t>
      </w:r>
      <w:r>
        <w:rPr>
          <w:color w:val="231F20"/>
          <w:spacing w:val="-7"/>
        </w:rPr>
        <w:t xml:space="preserve"> </w:t>
      </w:r>
      <w:r>
        <w:rPr>
          <w:color w:val="231F20"/>
        </w:rPr>
        <w:t>apartment building,</w:t>
      </w:r>
      <w:r>
        <w:rPr>
          <w:color w:val="231F20"/>
          <w:spacing w:val="-5"/>
        </w:rPr>
        <w:t xml:space="preserve"> </w:t>
      </w:r>
      <w:r>
        <w:rPr>
          <w:color w:val="231F20"/>
        </w:rPr>
        <w:t>adult</w:t>
      </w:r>
      <w:r>
        <w:rPr>
          <w:color w:val="231F20"/>
          <w:spacing w:val="-4"/>
        </w:rPr>
        <w:t xml:space="preserve"> </w:t>
      </w:r>
      <w:r>
        <w:rPr>
          <w:color w:val="231F20"/>
        </w:rPr>
        <w:t>care</w:t>
      </w:r>
      <w:r>
        <w:rPr>
          <w:color w:val="231F20"/>
          <w:spacing w:val="-4"/>
        </w:rPr>
        <w:t xml:space="preserve"> </w:t>
      </w:r>
      <w:r>
        <w:rPr>
          <w:color w:val="231F20"/>
        </w:rPr>
        <w:t>living</w:t>
      </w:r>
      <w:r>
        <w:rPr>
          <w:color w:val="231F20"/>
          <w:spacing w:val="-5"/>
        </w:rPr>
        <w:t xml:space="preserve"> </w:t>
      </w:r>
      <w:r>
        <w:rPr>
          <w:color w:val="231F20"/>
        </w:rPr>
        <w:t>facility,</w:t>
      </w:r>
      <w:r>
        <w:rPr>
          <w:color w:val="231F20"/>
          <w:spacing w:val="-5"/>
        </w:rPr>
        <w:t xml:space="preserve"> </w:t>
      </w:r>
      <w:r>
        <w:rPr>
          <w:color w:val="231F20"/>
        </w:rPr>
        <w:t>nursing</w:t>
      </w:r>
      <w:r>
        <w:rPr>
          <w:color w:val="231F20"/>
          <w:spacing w:val="-5"/>
        </w:rPr>
        <w:t xml:space="preserve"> </w:t>
      </w:r>
      <w:r>
        <w:rPr>
          <w:color w:val="231F20"/>
        </w:rPr>
        <w:t>home,</w:t>
      </w:r>
      <w:r>
        <w:rPr>
          <w:color w:val="231F20"/>
          <w:spacing w:val="-5"/>
        </w:rPr>
        <w:t xml:space="preserve"> </w:t>
      </w:r>
      <w:r>
        <w:rPr>
          <w:color w:val="231F20"/>
        </w:rPr>
        <w:t>or</w:t>
      </w:r>
      <w:r>
        <w:rPr>
          <w:color w:val="231F20"/>
          <w:spacing w:val="-5"/>
        </w:rPr>
        <w:t xml:space="preserve"> </w:t>
      </w:r>
      <w:r>
        <w:rPr>
          <w:color w:val="231F20"/>
        </w:rPr>
        <w:t>similar</w:t>
      </w:r>
      <w:r>
        <w:rPr>
          <w:color w:val="231F20"/>
          <w:spacing w:val="-4"/>
        </w:rPr>
        <w:t xml:space="preserve"> </w:t>
      </w:r>
      <w:r>
        <w:rPr>
          <w:color w:val="231F20"/>
        </w:rPr>
        <w:t>place</w:t>
      </w:r>
      <w:r>
        <w:rPr>
          <w:color w:val="231F20"/>
          <w:spacing w:val="-5"/>
        </w:rPr>
        <w:t xml:space="preserve"> </w:t>
      </w:r>
      <w:r>
        <w:rPr>
          <w:color w:val="231F20"/>
        </w:rPr>
        <w:t>that</w:t>
      </w:r>
      <w:r>
        <w:rPr>
          <w:color w:val="231F20"/>
          <w:spacing w:val="-5"/>
        </w:rPr>
        <w:t xml:space="preserve"> </w:t>
      </w:r>
      <w:r>
        <w:rPr>
          <w:color w:val="231F20"/>
        </w:rPr>
        <w:t>has</w:t>
      </w:r>
      <w:r>
        <w:rPr>
          <w:color w:val="231F20"/>
          <w:spacing w:val="-5"/>
        </w:rPr>
        <w:t xml:space="preserve"> </w:t>
      </w:r>
      <w:r>
        <w:rPr>
          <w:color w:val="231F20"/>
        </w:rPr>
        <w:t>a</w:t>
      </w:r>
      <w:r>
        <w:rPr>
          <w:color w:val="231F20"/>
          <w:spacing w:val="-5"/>
        </w:rPr>
        <w:t xml:space="preserve"> </w:t>
      </w:r>
      <w:r>
        <w:rPr>
          <w:color w:val="231F20"/>
        </w:rPr>
        <w:t>common</w:t>
      </w:r>
      <w:r>
        <w:rPr>
          <w:color w:val="231F20"/>
          <w:spacing w:val="-4"/>
        </w:rPr>
        <w:t xml:space="preserve"> </w:t>
      </w:r>
      <w:r>
        <w:rPr>
          <w:color w:val="231F20"/>
          <w:spacing w:val="-3"/>
        </w:rPr>
        <w:t>lobby,</w:t>
      </w:r>
      <w:r>
        <w:rPr>
          <w:color w:val="231F20"/>
          <w:spacing w:val="-5"/>
        </w:rPr>
        <w:t xml:space="preserve"> </w:t>
      </w:r>
      <w:r>
        <w:rPr>
          <w:color w:val="231F20"/>
        </w:rPr>
        <w:t>the</w:t>
      </w:r>
      <w:r>
        <w:rPr>
          <w:color w:val="231F20"/>
          <w:spacing w:val="-5"/>
        </w:rPr>
        <w:t xml:space="preserve"> </w:t>
      </w:r>
      <w:r>
        <w:rPr>
          <w:color w:val="231F20"/>
        </w:rPr>
        <w:t xml:space="preserve">passenger is required to meet the driver in the </w:t>
      </w:r>
      <w:r>
        <w:rPr>
          <w:color w:val="231F20"/>
          <w:spacing w:val="-3"/>
        </w:rPr>
        <w:t xml:space="preserve">lobby. </w:t>
      </w:r>
      <w:r>
        <w:rPr>
          <w:color w:val="231F20"/>
        </w:rPr>
        <w:t>The passengers are to be fully dressed and ready to board the vehicle. Drivers are not allowed to assist passengers in dressing. Drivers are not allowed to lift, carr</w:t>
      </w:r>
      <w:r>
        <w:rPr>
          <w:color w:val="231F20"/>
        </w:rPr>
        <w:t xml:space="preserve">y or load passengers into their mobility devices (i.e., </w:t>
      </w:r>
      <w:proofErr w:type="gramStart"/>
      <w:r>
        <w:rPr>
          <w:color w:val="231F20"/>
        </w:rPr>
        <w:t>wheelchair ,</w:t>
      </w:r>
      <w:proofErr w:type="gramEnd"/>
      <w:r>
        <w:rPr>
          <w:color w:val="231F20"/>
        </w:rPr>
        <w:t xml:space="preserve"> </w:t>
      </w:r>
      <w:r>
        <w:rPr>
          <w:color w:val="231F20"/>
          <w:spacing w:val="-3"/>
        </w:rPr>
        <w:t xml:space="preserve">scooter, </w:t>
      </w:r>
      <w:r>
        <w:rPr>
          <w:color w:val="231F20"/>
        </w:rPr>
        <w:t xml:space="preserve">etc.). Passengers may board the vehicle either via lift, ramp or </w:t>
      </w:r>
      <w:r>
        <w:rPr>
          <w:color w:val="231F20"/>
          <w:spacing w:val="-3"/>
        </w:rPr>
        <w:t xml:space="preserve">doorway. </w:t>
      </w:r>
      <w:r>
        <w:rPr>
          <w:color w:val="231F20"/>
        </w:rPr>
        <w:t>Drivers will assist riders when entering and leaving the vehicle. This includes offering a steady arm wh</w:t>
      </w:r>
      <w:r>
        <w:rPr>
          <w:color w:val="231F20"/>
        </w:rPr>
        <w:t>en walking, assisting in bringing the rider’s wheelchair or other mobility</w:t>
      </w:r>
      <w:r>
        <w:rPr>
          <w:color w:val="231F20"/>
          <w:spacing w:val="-8"/>
        </w:rPr>
        <w:t xml:space="preserve"> </w:t>
      </w:r>
      <w:r>
        <w:rPr>
          <w:color w:val="231F20"/>
        </w:rPr>
        <w:t>device</w:t>
      </w:r>
      <w:r>
        <w:rPr>
          <w:color w:val="231F20"/>
          <w:spacing w:val="-9"/>
        </w:rPr>
        <w:t xml:space="preserve"> </w:t>
      </w:r>
      <w:r>
        <w:rPr>
          <w:color w:val="231F20"/>
        </w:rPr>
        <w:t>to</w:t>
      </w:r>
      <w:r>
        <w:rPr>
          <w:color w:val="231F20"/>
          <w:spacing w:val="-8"/>
        </w:rPr>
        <w:t xml:space="preserve"> </w:t>
      </w:r>
      <w:r>
        <w:rPr>
          <w:color w:val="231F20"/>
        </w:rPr>
        <w:t>and</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main</w:t>
      </w:r>
      <w:r>
        <w:rPr>
          <w:color w:val="231F20"/>
          <w:spacing w:val="-8"/>
        </w:rPr>
        <w:t xml:space="preserve"> </w:t>
      </w:r>
      <w:r>
        <w:rPr>
          <w:color w:val="231F20"/>
          <w:spacing w:val="-3"/>
        </w:rPr>
        <w:t>door,</w:t>
      </w:r>
      <w:r>
        <w:rPr>
          <w:color w:val="231F20"/>
          <w:spacing w:val="-8"/>
        </w:rPr>
        <w:t xml:space="preserve"> </w:t>
      </w:r>
      <w:r>
        <w:rPr>
          <w:color w:val="231F20"/>
        </w:rPr>
        <w:t>or</w:t>
      </w:r>
      <w:r>
        <w:rPr>
          <w:color w:val="231F20"/>
          <w:spacing w:val="-8"/>
        </w:rPr>
        <w:t xml:space="preserve"> </w:t>
      </w:r>
      <w:r>
        <w:rPr>
          <w:color w:val="231F20"/>
        </w:rPr>
        <w:t>if</w:t>
      </w:r>
      <w:r>
        <w:rPr>
          <w:color w:val="231F20"/>
          <w:spacing w:val="-8"/>
        </w:rPr>
        <w:t xml:space="preserve"> </w:t>
      </w:r>
      <w:r>
        <w:rPr>
          <w:color w:val="231F20"/>
        </w:rPr>
        <w:t>requested,</w:t>
      </w:r>
      <w:r>
        <w:rPr>
          <w:color w:val="231F20"/>
          <w:spacing w:val="-8"/>
        </w:rPr>
        <w:t xml:space="preserve"> </w:t>
      </w:r>
      <w:r>
        <w:rPr>
          <w:color w:val="231F20"/>
        </w:rPr>
        <w:t>assisting</w:t>
      </w:r>
      <w:r>
        <w:rPr>
          <w:color w:val="231F20"/>
          <w:spacing w:val="-8"/>
        </w:rPr>
        <w:t xml:space="preserve"> </w:t>
      </w:r>
      <w:r>
        <w:rPr>
          <w:color w:val="231F20"/>
        </w:rPr>
        <w:t>with</w:t>
      </w:r>
      <w:r>
        <w:rPr>
          <w:color w:val="231F20"/>
          <w:spacing w:val="-8"/>
        </w:rPr>
        <w:t xml:space="preserve"> </w:t>
      </w:r>
      <w:r>
        <w:rPr>
          <w:color w:val="231F20"/>
        </w:rPr>
        <w:t>unlocking</w:t>
      </w:r>
      <w:r>
        <w:rPr>
          <w:color w:val="231F20"/>
          <w:spacing w:val="-9"/>
        </w:rPr>
        <w:t xml:space="preserve"> </w:t>
      </w:r>
      <w:r>
        <w:rPr>
          <w:color w:val="231F20"/>
        </w:rPr>
        <w:t>and/or</w:t>
      </w:r>
      <w:r>
        <w:rPr>
          <w:color w:val="231F20"/>
          <w:spacing w:val="-8"/>
        </w:rPr>
        <w:t xml:space="preserve"> </w:t>
      </w:r>
      <w:r>
        <w:rPr>
          <w:color w:val="231F20"/>
        </w:rPr>
        <w:t>opening</w:t>
      </w:r>
      <w:r>
        <w:rPr>
          <w:color w:val="231F20"/>
          <w:spacing w:val="-8"/>
        </w:rPr>
        <w:t xml:space="preserve"> </w:t>
      </w:r>
      <w:r>
        <w:rPr>
          <w:color w:val="231F20"/>
        </w:rPr>
        <w:t>a</w:t>
      </w:r>
      <w:r>
        <w:rPr>
          <w:color w:val="231F20"/>
          <w:spacing w:val="-8"/>
        </w:rPr>
        <w:t xml:space="preserve"> </w:t>
      </w:r>
      <w:r>
        <w:rPr>
          <w:color w:val="231F20"/>
        </w:rPr>
        <w:t>main entrance</w:t>
      </w:r>
      <w:r>
        <w:rPr>
          <w:color w:val="231F20"/>
          <w:spacing w:val="-12"/>
        </w:rPr>
        <w:t xml:space="preserve"> </w:t>
      </w:r>
      <w:r>
        <w:rPr>
          <w:color w:val="231F20"/>
        </w:rPr>
        <w:t>door</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building</w:t>
      </w:r>
      <w:r>
        <w:rPr>
          <w:color w:val="231F20"/>
          <w:spacing w:val="-12"/>
        </w:rPr>
        <w:t xml:space="preserve"> </w:t>
      </w:r>
      <w:r>
        <w:rPr>
          <w:color w:val="231F20"/>
        </w:rPr>
        <w:t>or</w:t>
      </w:r>
      <w:r>
        <w:rPr>
          <w:color w:val="231F20"/>
          <w:spacing w:val="-12"/>
        </w:rPr>
        <w:t xml:space="preserve"> </w:t>
      </w:r>
      <w:r>
        <w:rPr>
          <w:color w:val="231F20"/>
        </w:rPr>
        <w:t>residence.</w:t>
      </w:r>
      <w:r>
        <w:rPr>
          <w:color w:val="231F20"/>
          <w:spacing w:val="-11"/>
        </w:rPr>
        <w:t xml:space="preserve"> </w:t>
      </w:r>
      <w:r>
        <w:rPr>
          <w:color w:val="231F20"/>
        </w:rPr>
        <w:t>Drivers</w:t>
      </w:r>
      <w:r>
        <w:rPr>
          <w:color w:val="231F20"/>
          <w:spacing w:val="-12"/>
        </w:rPr>
        <w:t xml:space="preserve"> </w:t>
      </w:r>
      <w:r>
        <w:rPr>
          <w:color w:val="231F20"/>
        </w:rPr>
        <w:t>are</w:t>
      </w:r>
      <w:r>
        <w:rPr>
          <w:color w:val="231F20"/>
          <w:spacing w:val="-12"/>
        </w:rPr>
        <w:t xml:space="preserve"> </w:t>
      </w:r>
      <w:r>
        <w:rPr>
          <w:color w:val="231F20"/>
        </w:rPr>
        <w:t>not</w:t>
      </w:r>
      <w:r>
        <w:rPr>
          <w:color w:val="231F20"/>
          <w:spacing w:val="-12"/>
        </w:rPr>
        <w:t xml:space="preserve"> </w:t>
      </w:r>
      <w:r>
        <w:rPr>
          <w:color w:val="231F20"/>
        </w:rPr>
        <w:t>allowed</w:t>
      </w:r>
      <w:r>
        <w:rPr>
          <w:color w:val="231F20"/>
          <w:spacing w:val="-12"/>
        </w:rPr>
        <w:t xml:space="preserve"> </w:t>
      </w:r>
      <w:r>
        <w:rPr>
          <w:color w:val="231F20"/>
        </w:rPr>
        <w:t>to</w:t>
      </w:r>
      <w:r>
        <w:rPr>
          <w:color w:val="231F20"/>
          <w:spacing w:val="-12"/>
        </w:rPr>
        <w:t xml:space="preserve"> </w:t>
      </w:r>
      <w:r>
        <w:rPr>
          <w:color w:val="231F20"/>
        </w:rPr>
        <w:t>enter</w:t>
      </w:r>
      <w:r>
        <w:rPr>
          <w:color w:val="231F20"/>
          <w:spacing w:val="-12"/>
        </w:rPr>
        <w:t xml:space="preserve"> </w:t>
      </w:r>
      <w:r>
        <w:rPr>
          <w:color w:val="231F20"/>
        </w:rPr>
        <w:t>residences</w:t>
      </w:r>
      <w:r>
        <w:rPr>
          <w:color w:val="231F20"/>
          <w:spacing w:val="-11"/>
        </w:rPr>
        <w:t xml:space="preserve"> </w:t>
      </w:r>
      <w:r>
        <w:rPr>
          <w:color w:val="231F20"/>
        </w:rPr>
        <w:t>or</w:t>
      </w:r>
      <w:r>
        <w:rPr>
          <w:color w:val="231F20"/>
          <w:spacing w:val="-12"/>
        </w:rPr>
        <w:t xml:space="preserve"> </w:t>
      </w:r>
      <w:r>
        <w:rPr>
          <w:color w:val="231F20"/>
        </w:rPr>
        <w:t>take</w:t>
      </w:r>
      <w:r>
        <w:rPr>
          <w:color w:val="231F20"/>
          <w:spacing w:val="-12"/>
        </w:rPr>
        <w:t xml:space="preserve"> </w:t>
      </w:r>
      <w:r>
        <w:rPr>
          <w:color w:val="231F20"/>
        </w:rPr>
        <w:t>wheelchairs up or down more than one</w:t>
      </w:r>
      <w:r>
        <w:rPr>
          <w:color w:val="231F20"/>
          <w:spacing w:val="-11"/>
        </w:rPr>
        <w:t xml:space="preserve"> </w:t>
      </w:r>
      <w:r>
        <w:rPr>
          <w:color w:val="231F20"/>
        </w:rPr>
        <w:t>step.</w:t>
      </w:r>
    </w:p>
    <w:p w:rsidR="00AD7C49" w:rsidRDefault="00AD7C49">
      <w:pPr>
        <w:pStyle w:val="BodyText"/>
        <w:rPr>
          <w:sz w:val="23"/>
        </w:rPr>
      </w:pPr>
    </w:p>
    <w:p w:rsidR="00AD7C49" w:rsidRDefault="00F40580">
      <w:pPr>
        <w:pStyle w:val="BodyText"/>
        <w:ind w:left="619"/>
      </w:pPr>
      <w:r>
        <w:rPr>
          <w:color w:val="231F20"/>
        </w:rPr>
        <w:t>For safety, passengers are to wait for the drivers instructions before exiting the vehicle. Passengers are not</w:t>
      </w:r>
    </w:p>
    <w:p w:rsidR="00AD7C49" w:rsidRDefault="00F40580">
      <w:pPr>
        <w:pStyle w:val="BodyText"/>
        <w:spacing w:before="10"/>
        <w:ind w:left="619"/>
      </w:pPr>
      <w:proofErr w:type="gramStart"/>
      <w:r>
        <w:rPr>
          <w:color w:val="231F20"/>
        </w:rPr>
        <w:t>to</w:t>
      </w:r>
      <w:proofErr w:type="gramEnd"/>
      <w:r>
        <w:rPr>
          <w:color w:val="231F20"/>
        </w:rPr>
        <w:t xml:space="preserve"> unfasten their mobility devices or move their mobility devices without prior in</w:t>
      </w:r>
      <w:r>
        <w:rPr>
          <w:color w:val="231F20"/>
        </w:rPr>
        <w:t>structions from the driver.</w:t>
      </w:r>
    </w:p>
    <w:p w:rsidR="00AD7C49" w:rsidRDefault="00AD7C49">
      <w:pPr>
        <w:pStyle w:val="BodyText"/>
        <w:spacing w:before="10"/>
        <w:rPr>
          <w:sz w:val="23"/>
        </w:rPr>
      </w:pPr>
    </w:p>
    <w:p w:rsidR="00AD7C49" w:rsidRDefault="00F40580">
      <w:pPr>
        <w:pStyle w:val="BodyText"/>
        <w:ind w:left="619"/>
      </w:pPr>
      <w:r>
        <w:rPr>
          <w:color w:val="231F20"/>
        </w:rPr>
        <w:t>If the destination is in an office complex, hospital, or has a common lobby, drivers will leave the passenger</w:t>
      </w:r>
    </w:p>
    <w:p w:rsidR="00AD7C49" w:rsidRDefault="00F40580">
      <w:pPr>
        <w:pStyle w:val="BodyText"/>
        <w:spacing w:before="11"/>
        <w:ind w:left="619"/>
      </w:pPr>
      <w:proofErr w:type="gramStart"/>
      <w:r>
        <w:rPr>
          <w:color w:val="231F20"/>
        </w:rPr>
        <w:t>in</w:t>
      </w:r>
      <w:proofErr w:type="gramEnd"/>
      <w:r>
        <w:rPr>
          <w:color w:val="231F20"/>
        </w:rPr>
        <w:t xml:space="preserve"> the lobby. The following are the standard entrances for main destinations.</w:t>
      </w:r>
    </w:p>
    <w:p w:rsidR="00AD7C49" w:rsidRDefault="00AD7C49">
      <w:pPr>
        <w:pStyle w:val="BodyText"/>
        <w:rPr>
          <w:sz w:val="23"/>
        </w:rPr>
      </w:pPr>
    </w:p>
    <w:p w:rsidR="00AD7C49" w:rsidRDefault="00F40580">
      <w:pPr>
        <w:pStyle w:val="Heading1"/>
        <w:spacing w:before="1"/>
        <w:jc w:val="left"/>
      </w:pPr>
      <w:r>
        <w:rPr>
          <w:color w:val="231F20"/>
        </w:rPr>
        <w:t>Standard Entrances</w:t>
      </w:r>
    </w:p>
    <w:p w:rsidR="00AD7C49" w:rsidRDefault="00F40580">
      <w:pPr>
        <w:pStyle w:val="BodyText"/>
        <w:tabs>
          <w:tab w:val="left" w:pos="4219"/>
        </w:tabs>
        <w:spacing w:before="247" w:line="249" w:lineRule="auto"/>
        <w:ind w:left="619" w:right="2321"/>
      </w:pPr>
      <w:r>
        <w:rPr>
          <w:color w:val="231F20"/>
        </w:rPr>
        <w:t xml:space="preserve">Bell </w:t>
      </w:r>
      <w:r>
        <w:rPr>
          <w:color w:val="231F20"/>
          <w:spacing w:val="-4"/>
        </w:rPr>
        <w:t>Tower</w:t>
      </w:r>
      <w:r>
        <w:rPr>
          <w:color w:val="231F20"/>
          <w:spacing w:val="-1"/>
        </w:rPr>
        <w:t xml:space="preserve"> </w:t>
      </w:r>
      <w:r>
        <w:rPr>
          <w:color w:val="231F20"/>
        </w:rPr>
        <w:t>Shops</w:t>
      </w:r>
      <w:r>
        <w:rPr>
          <w:color w:val="231F20"/>
        </w:rPr>
        <w:tab/>
      </w:r>
      <w:r>
        <w:rPr>
          <w:color w:val="231F20"/>
        </w:rPr>
        <w:t xml:space="preserve">Bed, Bath &amp; </w:t>
      </w:r>
      <w:proofErr w:type="gramStart"/>
      <w:r>
        <w:rPr>
          <w:color w:val="231F20"/>
        </w:rPr>
        <w:t>Beyond</w:t>
      </w:r>
      <w:proofErr w:type="gramEnd"/>
      <w:r>
        <w:rPr>
          <w:color w:val="231F20"/>
        </w:rPr>
        <w:t>, Regal Cinemas and</w:t>
      </w:r>
      <w:r>
        <w:rPr>
          <w:color w:val="231F20"/>
          <w:spacing w:val="-21"/>
        </w:rPr>
        <w:t xml:space="preserve"> </w:t>
      </w:r>
      <w:r>
        <w:rPr>
          <w:color w:val="231F20"/>
        </w:rPr>
        <w:t>Fresh</w:t>
      </w:r>
      <w:r>
        <w:rPr>
          <w:color w:val="231F20"/>
          <w:spacing w:val="-4"/>
        </w:rPr>
        <w:t xml:space="preserve"> </w:t>
      </w:r>
      <w:r>
        <w:rPr>
          <w:color w:val="231F20"/>
        </w:rPr>
        <w:t>Market Cape Coral Hospital</w:t>
      </w:r>
      <w:r>
        <w:rPr>
          <w:color w:val="231F20"/>
        </w:rPr>
        <w:tab/>
        <w:t>ER, Women’s &amp;Children’s Entrance or</w:t>
      </w:r>
      <w:r>
        <w:rPr>
          <w:color w:val="231F20"/>
          <w:spacing w:val="-20"/>
        </w:rPr>
        <w:t xml:space="preserve"> </w:t>
      </w:r>
      <w:r>
        <w:rPr>
          <w:color w:val="231F20"/>
        </w:rPr>
        <w:t>Main</w:t>
      </w:r>
      <w:r>
        <w:rPr>
          <w:color w:val="231F20"/>
          <w:spacing w:val="-4"/>
        </w:rPr>
        <w:t xml:space="preserve"> </w:t>
      </w:r>
      <w:r>
        <w:rPr>
          <w:color w:val="231F20"/>
        </w:rPr>
        <w:t>Entrance Edison College</w:t>
      </w:r>
      <w:r>
        <w:rPr>
          <w:color w:val="231F20"/>
        </w:rPr>
        <w:tab/>
        <w:t>Parking Lots 2 and 5, &amp; Barbara B Mann</w:t>
      </w:r>
      <w:r>
        <w:rPr>
          <w:color w:val="231F20"/>
          <w:spacing w:val="-1"/>
        </w:rPr>
        <w:t xml:space="preserve"> </w:t>
      </w:r>
      <w:r>
        <w:rPr>
          <w:color w:val="231F20"/>
        </w:rPr>
        <w:t>Hall</w:t>
      </w:r>
    </w:p>
    <w:p w:rsidR="00AD7C49" w:rsidRDefault="00F40580">
      <w:pPr>
        <w:pStyle w:val="BodyText"/>
        <w:tabs>
          <w:tab w:val="left" w:pos="4219"/>
        </w:tabs>
        <w:ind w:left="619"/>
      </w:pPr>
      <w:r>
        <w:rPr>
          <w:color w:val="231F20"/>
        </w:rPr>
        <w:t>Edison Mall</w:t>
      </w:r>
      <w:r>
        <w:rPr>
          <w:color w:val="231F20"/>
        </w:rPr>
        <w:tab/>
      </w:r>
      <w:r>
        <w:rPr>
          <w:color w:val="231F20"/>
          <w:spacing w:val="-3"/>
        </w:rPr>
        <w:t xml:space="preserve">Valet </w:t>
      </w:r>
      <w:r>
        <w:rPr>
          <w:color w:val="231F20"/>
        </w:rPr>
        <w:t>Entrance and Entrance</w:t>
      </w:r>
      <w:r>
        <w:rPr>
          <w:color w:val="231F20"/>
          <w:spacing w:val="5"/>
        </w:rPr>
        <w:t xml:space="preserve"> </w:t>
      </w:r>
      <w:r>
        <w:rPr>
          <w:color w:val="231F20"/>
        </w:rPr>
        <w:t>G</w:t>
      </w:r>
    </w:p>
    <w:p w:rsidR="00AD7C49" w:rsidRDefault="00F40580">
      <w:pPr>
        <w:pStyle w:val="BodyText"/>
        <w:tabs>
          <w:tab w:val="left" w:pos="4219"/>
        </w:tabs>
        <w:spacing w:before="10"/>
        <w:ind w:left="619"/>
      </w:pPr>
      <w:proofErr w:type="spellStart"/>
      <w:r>
        <w:rPr>
          <w:color w:val="231F20"/>
        </w:rPr>
        <w:t>Fleamasters</w:t>
      </w:r>
      <w:proofErr w:type="spellEnd"/>
      <w:r>
        <w:rPr>
          <w:color w:val="231F20"/>
          <w:spacing w:val="-1"/>
        </w:rPr>
        <w:t xml:space="preserve"> </w:t>
      </w:r>
      <w:r>
        <w:rPr>
          <w:color w:val="231F20"/>
        </w:rPr>
        <w:t>Flea</w:t>
      </w:r>
      <w:r>
        <w:rPr>
          <w:color w:val="231F20"/>
          <w:spacing w:val="-1"/>
        </w:rPr>
        <w:t xml:space="preserve"> </w:t>
      </w:r>
      <w:r>
        <w:rPr>
          <w:color w:val="231F20"/>
        </w:rPr>
        <w:t>Market</w:t>
      </w:r>
      <w:r>
        <w:rPr>
          <w:color w:val="231F20"/>
        </w:rPr>
        <w:tab/>
        <w:t xml:space="preserve">Customers </w:t>
      </w:r>
      <w:r>
        <w:rPr>
          <w:color w:val="231F20"/>
        </w:rPr>
        <w:t>Service building @Main Entrance, Gate 1 and Gate</w:t>
      </w:r>
      <w:r>
        <w:rPr>
          <w:color w:val="231F20"/>
          <w:spacing w:val="-1"/>
        </w:rPr>
        <w:t xml:space="preserve"> </w:t>
      </w:r>
      <w:r>
        <w:rPr>
          <w:color w:val="231F20"/>
        </w:rPr>
        <w:t>8</w:t>
      </w:r>
    </w:p>
    <w:p w:rsidR="00AD7C49" w:rsidRDefault="00F40580">
      <w:pPr>
        <w:pStyle w:val="BodyText"/>
        <w:tabs>
          <w:tab w:val="left" w:pos="4219"/>
        </w:tabs>
        <w:spacing w:before="10"/>
        <w:ind w:left="619"/>
      </w:pPr>
      <w:r>
        <w:rPr>
          <w:color w:val="231F20"/>
        </w:rPr>
        <w:t>Florida Gulf</w:t>
      </w:r>
      <w:r>
        <w:rPr>
          <w:color w:val="231F20"/>
          <w:spacing w:val="-8"/>
        </w:rPr>
        <w:t xml:space="preserve"> </w:t>
      </w:r>
      <w:r>
        <w:rPr>
          <w:color w:val="231F20"/>
        </w:rPr>
        <w:t>Coast</w:t>
      </w:r>
      <w:r>
        <w:rPr>
          <w:color w:val="231F20"/>
          <w:spacing w:val="-3"/>
        </w:rPr>
        <w:t xml:space="preserve"> </w:t>
      </w:r>
      <w:r>
        <w:rPr>
          <w:color w:val="231F20"/>
        </w:rPr>
        <w:t>University</w:t>
      </w:r>
      <w:r>
        <w:rPr>
          <w:color w:val="231F20"/>
        </w:rPr>
        <w:tab/>
      </w:r>
      <w:r>
        <w:rPr>
          <w:color w:val="231F20"/>
          <w:spacing w:val="-3"/>
        </w:rPr>
        <w:t xml:space="preserve">Transit </w:t>
      </w:r>
      <w:r>
        <w:rPr>
          <w:color w:val="231F20"/>
        </w:rPr>
        <w:t xml:space="preserve">Bus Stop and </w:t>
      </w:r>
      <w:proofErr w:type="spellStart"/>
      <w:r>
        <w:rPr>
          <w:color w:val="231F20"/>
        </w:rPr>
        <w:t>Alico</w:t>
      </w:r>
      <w:proofErr w:type="spellEnd"/>
      <w:r>
        <w:rPr>
          <w:color w:val="231F20"/>
          <w:spacing w:val="-24"/>
        </w:rPr>
        <w:t xml:space="preserve"> </w:t>
      </w:r>
      <w:r>
        <w:rPr>
          <w:color w:val="231F20"/>
        </w:rPr>
        <w:t>Arena</w:t>
      </w:r>
    </w:p>
    <w:p w:rsidR="00AD7C49" w:rsidRDefault="00F40580">
      <w:pPr>
        <w:pStyle w:val="BodyText"/>
        <w:tabs>
          <w:tab w:val="left" w:pos="4219"/>
        </w:tabs>
        <w:spacing w:before="10" w:line="249" w:lineRule="auto"/>
        <w:ind w:left="619" w:right="3336"/>
      </w:pPr>
      <w:r>
        <w:rPr>
          <w:color w:val="231F20"/>
        </w:rPr>
        <w:t>Gulf Coast Hospital</w:t>
      </w:r>
      <w:r>
        <w:rPr>
          <w:color w:val="231F20"/>
        </w:rPr>
        <w:tab/>
        <w:t>Front Main Entrance or ER, &amp; Birthing Suites Gulf Coast Medical Bldg.</w:t>
      </w:r>
      <w:r>
        <w:rPr>
          <w:color w:val="231F20"/>
        </w:rPr>
        <w:tab/>
        <w:t>Main Lobby facing Hospital</w:t>
      </w:r>
    </w:p>
    <w:p w:rsidR="00AD7C49" w:rsidRDefault="00F40580">
      <w:pPr>
        <w:pStyle w:val="BodyText"/>
        <w:tabs>
          <w:tab w:val="left" w:pos="4219"/>
        </w:tabs>
        <w:spacing w:before="1" w:line="249" w:lineRule="auto"/>
        <w:ind w:left="619" w:right="2896"/>
      </w:pPr>
      <w:proofErr w:type="spellStart"/>
      <w:r>
        <w:rPr>
          <w:color w:val="231F20"/>
        </w:rPr>
        <w:t>HealthPark</w:t>
      </w:r>
      <w:proofErr w:type="spellEnd"/>
      <w:r>
        <w:rPr>
          <w:color w:val="231F20"/>
          <w:spacing w:val="-1"/>
        </w:rPr>
        <w:t xml:space="preserve"> </w:t>
      </w:r>
      <w:r>
        <w:rPr>
          <w:color w:val="231F20"/>
        </w:rPr>
        <w:t>Hospital</w:t>
      </w:r>
      <w:r>
        <w:rPr>
          <w:color w:val="231F20"/>
        </w:rPr>
        <w:tab/>
      </w:r>
      <w:r>
        <w:rPr>
          <w:color w:val="231F20"/>
        </w:rPr>
        <w:t>Entrance B, Emergency Room and</w:t>
      </w:r>
      <w:r>
        <w:rPr>
          <w:color w:val="231F20"/>
          <w:spacing w:val="-1"/>
        </w:rPr>
        <w:t xml:space="preserve"> </w:t>
      </w:r>
      <w:r>
        <w:rPr>
          <w:color w:val="231F20"/>
        </w:rPr>
        <w:t>Loading Dock</w:t>
      </w:r>
      <w:r>
        <w:rPr>
          <w:color w:val="231F20"/>
          <w:w w:val="99"/>
        </w:rPr>
        <w:t xml:space="preserve"> </w:t>
      </w:r>
      <w:proofErr w:type="spellStart"/>
      <w:r>
        <w:rPr>
          <w:color w:val="231F20"/>
        </w:rPr>
        <w:t>HealthPark</w:t>
      </w:r>
      <w:proofErr w:type="spellEnd"/>
      <w:r>
        <w:rPr>
          <w:color w:val="231F20"/>
        </w:rPr>
        <w:t xml:space="preserve"> Medical Bldg.</w:t>
      </w:r>
      <w:r>
        <w:rPr>
          <w:color w:val="231F20"/>
        </w:rPr>
        <w:tab/>
        <w:t>Main Lobby</w:t>
      </w:r>
    </w:p>
    <w:p w:rsidR="00AD7C49" w:rsidRDefault="00F40580">
      <w:pPr>
        <w:pStyle w:val="BodyText"/>
        <w:tabs>
          <w:tab w:val="left" w:pos="4219"/>
        </w:tabs>
        <w:spacing w:before="1"/>
        <w:ind w:left="619"/>
      </w:pPr>
      <w:r>
        <w:rPr>
          <w:color w:val="231F20"/>
        </w:rPr>
        <w:t>Lee</w:t>
      </w:r>
      <w:r>
        <w:rPr>
          <w:color w:val="231F20"/>
          <w:spacing w:val="-1"/>
        </w:rPr>
        <w:t xml:space="preserve"> </w:t>
      </w:r>
      <w:r>
        <w:rPr>
          <w:color w:val="231F20"/>
        </w:rPr>
        <w:t>Memorial</w:t>
      </w:r>
      <w:r>
        <w:rPr>
          <w:color w:val="231F20"/>
          <w:spacing w:val="-1"/>
        </w:rPr>
        <w:t xml:space="preserve"> </w:t>
      </w:r>
      <w:r>
        <w:rPr>
          <w:color w:val="231F20"/>
        </w:rPr>
        <w:t>Hospital</w:t>
      </w:r>
      <w:r>
        <w:rPr>
          <w:color w:val="231F20"/>
        </w:rPr>
        <w:tab/>
        <w:t>Main Entrance or</w:t>
      </w:r>
      <w:r>
        <w:rPr>
          <w:color w:val="231F20"/>
          <w:spacing w:val="-1"/>
        </w:rPr>
        <w:t xml:space="preserve"> </w:t>
      </w:r>
      <w:r>
        <w:rPr>
          <w:color w:val="231F20"/>
        </w:rPr>
        <w:t>ER</w:t>
      </w:r>
    </w:p>
    <w:p w:rsidR="00AD7C49" w:rsidRDefault="00F40580">
      <w:pPr>
        <w:pStyle w:val="BodyText"/>
        <w:tabs>
          <w:tab w:val="left" w:pos="4219"/>
        </w:tabs>
        <w:spacing w:before="10"/>
        <w:ind w:left="619"/>
      </w:pPr>
      <w:r>
        <w:rPr>
          <w:color w:val="231F20"/>
        </w:rPr>
        <w:t>Lee Memorial</w:t>
      </w:r>
      <w:r>
        <w:rPr>
          <w:color w:val="231F20"/>
          <w:spacing w:val="-5"/>
        </w:rPr>
        <w:t xml:space="preserve"> </w:t>
      </w:r>
      <w:r>
        <w:rPr>
          <w:color w:val="231F20"/>
        </w:rPr>
        <w:t>Doctors</w:t>
      </w:r>
      <w:r>
        <w:rPr>
          <w:color w:val="231F20"/>
          <w:spacing w:val="-2"/>
        </w:rPr>
        <w:t xml:space="preserve"> </w:t>
      </w:r>
      <w:r>
        <w:rPr>
          <w:color w:val="231F20"/>
        </w:rPr>
        <w:t>Bldg.</w:t>
      </w:r>
      <w:r>
        <w:rPr>
          <w:color w:val="231F20"/>
        </w:rPr>
        <w:tab/>
        <w:t xml:space="preserve">Lobby by </w:t>
      </w:r>
      <w:r>
        <w:rPr>
          <w:color w:val="231F20"/>
          <w:spacing w:val="-4"/>
        </w:rPr>
        <w:t>Valet</w:t>
      </w:r>
      <w:r>
        <w:rPr>
          <w:color w:val="231F20"/>
          <w:spacing w:val="2"/>
        </w:rPr>
        <w:t xml:space="preserve"> </w:t>
      </w:r>
      <w:r>
        <w:rPr>
          <w:color w:val="231F20"/>
        </w:rPr>
        <w:t>Parking</w:t>
      </w:r>
    </w:p>
    <w:p w:rsidR="00AD7C49" w:rsidRDefault="00F40580">
      <w:pPr>
        <w:pStyle w:val="BodyText"/>
        <w:tabs>
          <w:tab w:val="left" w:pos="4219"/>
        </w:tabs>
        <w:spacing w:before="10"/>
        <w:ind w:left="619"/>
      </w:pPr>
      <w:proofErr w:type="spellStart"/>
      <w:r>
        <w:rPr>
          <w:color w:val="231F20"/>
        </w:rPr>
        <w:t>Miromar</w:t>
      </w:r>
      <w:proofErr w:type="spellEnd"/>
      <w:r>
        <w:rPr>
          <w:color w:val="231F20"/>
        </w:rPr>
        <w:t xml:space="preserve"> Mall</w:t>
      </w:r>
      <w:r>
        <w:rPr>
          <w:color w:val="231F20"/>
        </w:rPr>
        <w:tab/>
        <w:t>Ford’s Garage and</w:t>
      </w:r>
      <w:r>
        <w:rPr>
          <w:color w:val="231F20"/>
          <w:spacing w:val="-25"/>
        </w:rPr>
        <w:t xml:space="preserve"> </w:t>
      </w:r>
      <w:r>
        <w:rPr>
          <w:color w:val="231F20"/>
        </w:rPr>
        <w:t>Bloomingdales</w:t>
      </w:r>
    </w:p>
    <w:p w:rsidR="00AD7C49" w:rsidRDefault="00F40580">
      <w:pPr>
        <w:pStyle w:val="BodyText"/>
        <w:tabs>
          <w:tab w:val="left" w:pos="4219"/>
        </w:tabs>
        <w:spacing w:before="10"/>
        <w:ind w:left="619"/>
      </w:pPr>
      <w:r>
        <w:rPr>
          <w:color w:val="231F20"/>
          <w:spacing w:val="-3"/>
        </w:rPr>
        <w:t>Target</w:t>
      </w:r>
      <w:r>
        <w:rPr>
          <w:color w:val="231F20"/>
          <w:spacing w:val="-3"/>
        </w:rPr>
        <w:tab/>
      </w:r>
      <w:r>
        <w:rPr>
          <w:color w:val="231F20"/>
        </w:rPr>
        <w:t>Food Entrances</w:t>
      </w:r>
    </w:p>
    <w:p w:rsidR="00AD7C49" w:rsidRDefault="00F40580">
      <w:pPr>
        <w:pStyle w:val="BodyText"/>
        <w:tabs>
          <w:tab w:val="left" w:pos="4219"/>
        </w:tabs>
        <w:spacing w:before="10"/>
        <w:ind w:left="619"/>
      </w:pPr>
      <w:proofErr w:type="spellStart"/>
      <w:r>
        <w:rPr>
          <w:color w:val="231F20"/>
        </w:rPr>
        <w:t>Walmart</w:t>
      </w:r>
      <w:proofErr w:type="spellEnd"/>
      <w:r>
        <w:rPr>
          <w:color w:val="231F20"/>
        </w:rPr>
        <w:tab/>
      </w:r>
      <w:r>
        <w:rPr>
          <w:color w:val="231F20"/>
        </w:rPr>
        <w:t>Food Entrances</w:t>
      </w:r>
    </w:p>
    <w:p w:rsidR="00AD7C49" w:rsidRDefault="00AD7C49">
      <w:pPr>
        <w:sectPr w:rsidR="00AD7C49">
          <w:pgSz w:w="12240" w:h="15840"/>
          <w:pgMar w:top="420" w:right="0" w:bottom="1980" w:left="0" w:header="0" w:footer="1787" w:gutter="0"/>
          <w:cols w:space="720"/>
        </w:sectPr>
      </w:pPr>
    </w:p>
    <w:p w:rsidR="00AD7C49" w:rsidRDefault="00F40580">
      <w:pPr>
        <w:pStyle w:val="Heading1"/>
        <w:spacing w:before="86"/>
        <w:ind w:left="633"/>
      </w:pPr>
      <w:r>
        <w:rPr>
          <w:color w:val="231F20"/>
        </w:rPr>
        <w:lastRenderedPageBreak/>
        <w:t>Being On Time</w:t>
      </w:r>
    </w:p>
    <w:p w:rsidR="00AD7C49" w:rsidRDefault="00F40580">
      <w:pPr>
        <w:pStyle w:val="BodyText"/>
        <w:spacing w:before="246" w:line="249" w:lineRule="auto"/>
        <w:ind w:left="633" w:right="602"/>
        <w:jc w:val="both"/>
      </w:pPr>
      <w:r>
        <w:rPr>
          <w:color w:val="231F20"/>
        </w:rPr>
        <w:t>Passport vehicles are required to announce themselves and wait for the passengers five (5) minutes</w:t>
      </w:r>
      <w:r>
        <w:rPr>
          <w:color w:val="231F20"/>
          <w:spacing w:val="-16"/>
        </w:rPr>
        <w:t xml:space="preserve"> </w:t>
      </w:r>
      <w:r>
        <w:rPr>
          <w:color w:val="231F20"/>
        </w:rPr>
        <w:t>after their</w:t>
      </w:r>
      <w:r>
        <w:rPr>
          <w:color w:val="231F20"/>
          <w:spacing w:val="-20"/>
        </w:rPr>
        <w:t xml:space="preserve"> </w:t>
      </w:r>
      <w:r>
        <w:rPr>
          <w:color w:val="231F20"/>
        </w:rPr>
        <w:t>arrival</w:t>
      </w:r>
      <w:r>
        <w:rPr>
          <w:color w:val="231F20"/>
          <w:spacing w:val="-20"/>
        </w:rPr>
        <w:t xml:space="preserve"> </w:t>
      </w:r>
      <w:r>
        <w:rPr>
          <w:color w:val="231F20"/>
        </w:rPr>
        <w:t>time.</w:t>
      </w:r>
      <w:r>
        <w:rPr>
          <w:color w:val="231F20"/>
          <w:spacing w:val="-20"/>
        </w:rPr>
        <w:t xml:space="preserve"> </w:t>
      </w:r>
      <w:r>
        <w:rPr>
          <w:color w:val="231F20"/>
        </w:rPr>
        <w:t>If</w:t>
      </w:r>
      <w:r>
        <w:rPr>
          <w:color w:val="231F20"/>
          <w:spacing w:val="-20"/>
        </w:rPr>
        <w:t xml:space="preserve"> </w:t>
      </w:r>
      <w:r>
        <w:rPr>
          <w:color w:val="231F20"/>
        </w:rPr>
        <w:t>an</w:t>
      </w:r>
      <w:r>
        <w:rPr>
          <w:color w:val="231F20"/>
          <w:spacing w:val="-20"/>
        </w:rPr>
        <w:t xml:space="preserve"> </w:t>
      </w:r>
      <w:r>
        <w:rPr>
          <w:color w:val="231F20"/>
        </w:rPr>
        <w:t>individual</w:t>
      </w:r>
      <w:r>
        <w:rPr>
          <w:color w:val="231F20"/>
          <w:spacing w:val="-20"/>
        </w:rPr>
        <w:t xml:space="preserve"> </w:t>
      </w:r>
      <w:r>
        <w:rPr>
          <w:color w:val="231F20"/>
        </w:rPr>
        <w:t>has</w:t>
      </w:r>
      <w:r>
        <w:rPr>
          <w:color w:val="231F20"/>
          <w:spacing w:val="-20"/>
        </w:rPr>
        <w:t xml:space="preserve"> </w:t>
      </w:r>
      <w:r>
        <w:rPr>
          <w:color w:val="231F20"/>
        </w:rPr>
        <w:t>not</w:t>
      </w:r>
      <w:r>
        <w:rPr>
          <w:color w:val="231F20"/>
          <w:spacing w:val="-20"/>
        </w:rPr>
        <w:t xml:space="preserve"> </w:t>
      </w:r>
      <w:r>
        <w:rPr>
          <w:color w:val="231F20"/>
        </w:rPr>
        <w:t>boarded</w:t>
      </w:r>
      <w:r>
        <w:rPr>
          <w:color w:val="231F20"/>
          <w:spacing w:val="-20"/>
        </w:rPr>
        <w:t xml:space="preserve"> </w:t>
      </w:r>
      <w:r>
        <w:rPr>
          <w:color w:val="231F20"/>
        </w:rPr>
        <w:t>the</w:t>
      </w:r>
      <w:r>
        <w:rPr>
          <w:color w:val="231F20"/>
          <w:spacing w:val="-20"/>
        </w:rPr>
        <w:t xml:space="preserve"> </w:t>
      </w:r>
      <w:r>
        <w:rPr>
          <w:color w:val="231F20"/>
        </w:rPr>
        <w:t>vehicle</w:t>
      </w:r>
      <w:r>
        <w:rPr>
          <w:color w:val="231F20"/>
          <w:spacing w:val="-20"/>
        </w:rPr>
        <w:t xml:space="preserve"> </w:t>
      </w:r>
      <w:r>
        <w:rPr>
          <w:color w:val="231F20"/>
        </w:rPr>
        <w:t>within</w:t>
      </w:r>
      <w:r>
        <w:rPr>
          <w:color w:val="231F20"/>
          <w:spacing w:val="-20"/>
        </w:rPr>
        <w:t xml:space="preserve"> </w:t>
      </w:r>
      <w:r>
        <w:rPr>
          <w:color w:val="231F20"/>
        </w:rPr>
        <w:t>five</w:t>
      </w:r>
      <w:r>
        <w:rPr>
          <w:color w:val="231F20"/>
          <w:spacing w:val="-20"/>
        </w:rPr>
        <w:t xml:space="preserve"> </w:t>
      </w:r>
      <w:r>
        <w:rPr>
          <w:color w:val="231F20"/>
        </w:rPr>
        <w:t>(5)</w:t>
      </w:r>
      <w:r>
        <w:rPr>
          <w:color w:val="231F20"/>
          <w:spacing w:val="-20"/>
        </w:rPr>
        <w:t xml:space="preserve"> </w:t>
      </w:r>
      <w:r>
        <w:rPr>
          <w:color w:val="231F20"/>
        </w:rPr>
        <w:t>minutes</w:t>
      </w:r>
      <w:r>
        <w:rPr>
          <w:color w:val="231F20"/>
          <w:spacing w:val="-20"/>
        </w:rPr>
        <w:t xml:space="preserve"> </w:t>
      </w:r>
      <w:r>
        <w:rPr>
          <w:color w:val="231F20"/>
        </w:rPr>
        <w:t>after</w:t>
      </w:r>
      <w:r>
        <w:rPr>
          <w:color w:val="231F20"/>
          <w:spacing w:val="-20"/>
        </w:rPr>
        <w:t xml:space="preserve"> </w:t>
      </w:r>
      <w:r>
        <w:rPr>
          <w:color w:val="231F20"/>
        </w:rPr>
        <w:t>the</w:t>
      </w:r>
      <w:r>
        <w:rPr>
          <w:color w:val="231F20"/>
          <w:spacing w:val="-20"/>
        </w:rPr>
        <w:t xml:space="preserve"> </w:t>
      </w:r>
      <w:r>
        <w:rPr>
          <w:color w:val="231F20"/>
        </w:rPr>
        <w:t>vehicle</w:t>
      </w:r>
      <w:r>
        <w:rPr>
          <w:color w:val="231F20"/>
          <w:spacing w:val="-20"/>
        </w:rPr>
        <w:t xml:space="preserve"> </w:t>
      </w:r>
      <w:r>
        <w:rPr>
          <w:color w:val="231F20"/>
        </w:rPr>
        <w:t>arrives, the</w:t>
      </w:r>
      <w:r>
        <w:rPr>
          <w:color w:val="231F20"/>
          <w:spacing w:val="-5"/>
        </w:rPr>
        <w:t xml:space="preserve"> </w:t>
      </w:r>
      <w:r>
        <w:rPr>
          <w:color w:val="231F20"/>
        </w:rPr>
        <w:t>driver</w:t>
      </w:r>
      <w:r>
        <w:rPr>
          <w:color w:val="231F20"/>
          <w:spacing w:val="-5"/>
        </w:rPr>
        <w:t xml:space="preserve"> </w:t>
      </w:r>
      <w:r>
        <w:rPr>
          <w:color w:val="231F20"/>
        </w:rPr>
        <w:t>will</w:t>
      </w:r>
      <w:r>
        <w:rPr>
          <w:color w:val="231F20"/>
          <w:spacing w:val="-5"/>
        </w:rPr>
        <w:t xml:space="preserve"> </w:t>
      </w:r>
      <w:r>
        <w:rPr>
          <w:color w:val="231F20"/>
        </w:rPr>
        <w:t>contact</w:t>
      </w:r>
      <w:r>
        <w:rPr>
          <w:color w:val="231F20"/>
          <w:spacing w:val="-5"/>
        </w:rPr>
        <w:t xml:space="preserve"> </w:t>
      </w:r>
      <w:r>
        <w:rPr>
          <w:color w:val="231F20"/>
        </w:rPr>
        <w:t>dispatch</w:t>
      </w:r>
      <w:r>
        <w:rPr>
          <w:color w:val="231F20"/>
          <w:spacing w:val="-5"/>
        </w:rPr>
        <w:t xml:space="preserve"> </w:t>
      </w:r>
      <w:r>
        <w:rPr>
          <w:color w:val="231F20"/>
        </w:rPr>
        <w:t>to</w:t>
      </w:r>
      <w:r>
        <w:rPr>
          <w:color w:val="231F20"/>
          <w:spacing w:val="-5"/>
        </w:rPr>
        <w:t xml:space="preserve"> </w:t>
      </w:r>
      <w:r>
        <w:rPr>
          <w:color w:val="231F20"/>
        </w:rPr>
        <w:t>request</w:t>
      </w:r>
      <w:r>
        <w:rPr>
          <w:color w:val="231F20"/>
          <w:spacing w:val="-5"/>
        </w:rPr>
        <w:t xml:space="preserve"> </w:t>
      </w:r>
      <w:r>
        <w:rPr>
          <w:color w:val="231F20"/>
        </w:rPr>
        <w:t>permission</w:t>
      </w:r>
      <w:r>
        <w:rPr>
          <w:color w:val="231F20"/>
          <w:spacing w:val="-5"/>
        </w:rPr>
        <w:t xml:space="preserve"> </w:t>
      </w:r>
      <w:r>
        <w:rPr>
          <w:color w:val="231F20"/>
        </w:rPr>
        <w:t>to</w:t>
      </w:r>
      <w:r>
        <w:rPr>
          <w:color w:val="231F20"/>
          <w:spacing w:val="-5"/>
        </w:rPr>
        <w:t xml:space="preserve"> </w:t>
      </w:r>
      <w:r>
        <w:rPr>
          <w:color w:val="231F20"/>
        </w:rPr>
        <w:t>mark</w:t>
      </w:r>
      <w:r>
        <w:rPr>
          <w:color w:val="231F20"/>
          <w:spacing w:val="-5"/>
        </w:rPr>
        <w:t xml:space="preserve"> </w:t>
      </w:r>
      <w:r>
        <w:rPr>
          <w:color w:val="231F20"/>
        </w:rPr>
        <w:t>the</w:t>
      </w:r>
      <w:r>
        <w:rPr>
          <w:color w:val="231F20"/>
          <w:spacing w:val="-5"/>
        </w:rPr>
        <w:t xml:space="preserve"> </w:t>
      </w:r>
      <w:r>
        <w:rPr>
          <w:color w:val="231F20"/>
        </w:rPr>
        <w:t>trip</w:t>
      </w:r>
      <w:r>
        <w:rPr>
          <w:color w:val="231F20"/>
          <w:spacing w:val="-5"/>
        </w:rPr>
        <w:t xml:space="preserve"> </w:t>
      </w:r>
      <w:r>
        <w:rPr>
          <w:color w:val="231F20"/>
        </w:rPr>
        <w:t>a</w:t>
      </w:r>
      <w:r>
        <w:rPr>
          <w:color w:val="231F20"/>
          <w:spacing w:val="-5"/>
        </w:rPr>
        <w:t xml:space="preserve"> </w:t>
      </w:r>
      <w:r>
        <w:rPr>
          <w:color w:val="231F20"/>
        </w:rPr>
        <w:t>no-show.</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trip</w:t>
      </w:r>
      <w:r>
        <w:rPr>
          <w:color w:val="231F20"/>
          <w:spacing w:val="-5"/>
        </w:rPr>
        <w:t xml:space="preserve"> </w:t>
      </w:r>
      <w:r>
        <w:rPr>
          <w:color w:val="231F20"/>
        </w:rPr>
        <w:t>is</w:t>
      </w:r>
      <w:r>
        <w:rPr>
          <w:color w:val="231F20"/>
          <w:spacing w:val="-5"/>
        </w:rPr>
        <w:t xml:space="preserve"> </w:t>
      </w:r>
      <w:r>
        <w:rPr>
          <w:color w:val="231F20"/>
        </w:rPr>
        <w:t>beginning</w:t>
      </w:r>
      <w:r>
        <w:rPr>
          <w:color w:val="231F20"/>
          <w:spacing w:val="-5"/>
        </w:rPr>
        <w:t xml:space="preserve"> </w:t>
      </w:r>
      <w:r>
        <w:rPr>
          <w:color w:val="231F20"/>
        </w:rPr>
        <w:t>at the</w:t>
      </w:r>
      <w:r>
        <w:rPr>
          <w:color w:val="231F20"/>
          <w:spacing w:val="-3"/>
        </w:rPr>
        <w:t xml:space="preserve"> </w:t>
      </w:r>
      <w:r>
        <w:rPr>
          <w:color w:val="231F20"/>
        </w:rPr>
        <w:t>residence,</w:t>
      </w:r>
      <w:r>
        <w:rPr>
          <w:color w:val="231F20"/>
          <w:spacing w:val="-3"/>
        </w:rPr>
        <w:t xml:space="preserve"> </w:t>
      </w:r>
      <w:r>
        <w:rPr>
          <w:color w:val="231F20"/>
        </w:rPr>
        <w:t>dispatch</w:t>
      </w:r>
      <w:r>
        <w:rPr>
          <w:color w:val="231F20"/>
          <w:spacing w:val="-3"/>
        </w:rPr>
        <w:t xml:space="preserve"> </w:t>
      </w:r>
      <w:r>
        <w:rPr>
          <w:color w:val="231F20"/>
        </w:rPr>
        <w:t>will</w:t>
      </w:r>
      <w:r>
        <w:rPr>
          <w:color w:val="231F20"/>
          <w:spacing w:val="-3"/>
        </w:rPr>
        <w:t xml:space="preserve"> </w:t>
      </w:r>
      <w:r>
        <w:rPr>
          <w:color w:val="231F20"/>
        </w:rPr>
        <w:t>make</w:t>
      </w:r>
      <w:r>
        <w:rPr>
          <w:color w:val="231F20"/>
          <w:spacing w:val="-3"/>
        </w:rPr>
        <w:t xml:space="preserve"> </w:t>
      </w:r>
      <w:r>
        <w:rPr>
          <w:color w:val="231F20"/>
        </w:rPr>
        <w:t>an</w:t>
      </w:r>
      <w:r>
        <w:rPr>
          <w:color w:val="231F20"/>
          <w:spacing w:val="-3"/>
        </w:rPr>
        <w:t xml:space="preserve"> </w:t>
      </w:r>
      <w:r>
        <w:rPr>
          <w:color w:val="231F20"/>
        </w:rPr>
        <w:t>attempt</w:t>
      </w:r>
      <w:r>
        <w:rPr>
          <w:color w:val="231F20"/>
          <w:spacing w:val="-3"/>
        </w:rPr>
        <w:t xml:space="preserve"> </w:t>
      </w:r>
      <w:r>
        <w:rPr>
          <w:color w:val="231F20"/>
        </w:rPr>
        <w:t>to</w:t>
      </w:r>
      <w:r>
        <w:rPr>
          <w:color w:val="231F20"/>
          <w:spacing w:val="-3"/>
        </w:rPr>
        <w:t xml:space="preserve"> </w:t>
      </w:r>
      <w:r>
        <w:rPr>
          <w:color w:val="231F20"/>
        </w:rPr>
        <w:t>call</w:t>
      </w:r>
      <w:r>
        <w:rPr>
          <w:color w:val="231F20"/>
          <w:spacing w:val="-3"/>
        </w:rPr>
        <w:t xml:space="preserve"> </w:t>
      </w:r>
      <w:r>
        <w:rPr>
          <w:color w:val="231F20"/>
        </w:rPr>
        <w:t>the</w:t>
      </w:r>
      <w:r>
        <w:rPr>
          <w:color w:val="231F20"/>
          <w:spacing w:val="-3"/>
        </w:rPr>
        <w:t xml:space="preserve"> </w:t>
      </w:r>
      <w:r>
        <w:rPr>
          <w:color w:val="231F20"/>
        </w:rPr>
        <w:t>passenger.</w:t>
      </w:r>
      <w:r>
        <w:rPr>
          <w:color w:val="231F20"/>
          <w:spacing w:val="-3"/>
        </w:rPr>
        <w:t xml:space="preserve"> </w:t>
      </w:r>
      <w:r>
        <w:rPr>
          <w:color w:val="231F20"/>
        </w:rPr>
        <w:t>Once</w:t>
      </w:r>
      <w:r>
        <w:rPr>
          <w:color w:val="231F20"/>
          <w:spacing w:val="-3"/>
        </w:rPr>
        <w:t xml:space="preserve"> </w:t>
      </w:r>
      <w:r>
        <w:rPr>
          <w:color w:val="231F20"/>
        </w:rPr>
        <w:t>approved</w:t>
      </w:r>
      <w:r>
        <w:rPr>
          <w:color w:val="231F20"/>
          <w:spacing w:val="-3"/>
        </w:rPr>
        <w:t xml:space="preserve"> </w:t>
      </w:r>
      <w:r>
        <w:rPr>
          <w:color w:val="231F20"/>
        </w:rPr>
        <w:t>by</w:t>
      </w:r>
      <w:r>
        <w:rPr>
          <w:color w:val="231F20"/>
          <w:spacing w:val="-3"/>
        </w:rPr>
        <w:t xml:space="preserve"> </w:t>
      </w:r>
      <w:r>
        <w:rPr>
          <w:color w:val="231F20"/>
        </w:rPr>
        <w:t>dispatch,</w:t>
      </w:r>
      <w:r>
        <w:rPr>
          <w:color w:val="231F20"/>
          <w:spacing w:val="-3"/>
        </w:rPr>
        <w:t xml:space="preserve"> </w:t>
      </w:r>
      <w:r>
        <w:rPr>
          <w:color w:val="231F20"/>
        </w:rPr>
        <w:t>the</w:t>
      </w:r>
      <w:r>
        <w:rPr>
          <w:color w:val="231F20"/>
          <w:spacing w:val="-3"/>
        </w:rPr>
        <w:t xml:space="preserve"> </w:t>
      </w:r>
      <w:r>
        <w:rPr>
          <w:color w:val="231F20"/>
        </w:rPr>
        <w:t>driver will leave a No Show Door Hang</w:t>
      </w:r>
      <w:r>
        <w:rPr>
          <w:color w:val="231F20"/>
        </w:rPr>
        <w:t>er Notice then the vehicle will depart and a “no show” will be assessed</w:t>
      </w:r>
      <w:r>
        <w:rPr>
          <w:color w:val="231F20"/>
          <w:spacing w:val="-20"/>
        </w:rPr>
        <w:t xml:space="preserve"> </w:t>
      </w:r>
      <w:r>
        <w:rPr>
          <w:color w:val="231F20"/>
        </w:rPr>
        <w:t>to the</w:t>
      </w:r>
      <w:r>
        <w:rPr>
          <w:color w:val="231F20"/>
          <w:spacing w:val="-9"/>
        </w:rPr>
        <w:t xml:space="preserve"> </w:t>
      </w:r>
      <w:r>
        <w:rPr>
          <w:color w:val="231F20"/>
        </w:rPr>
        <w:t>passenger’s</w:t>
      </w:r>
      <w:r>
        <w:rPr>
          <w:color w:val="231F20"/>
          <w:spacing w:val="-9"/>
        </w:rPr>
        <w:t xml:space="preserve"> </w:t>
      </w:r>
      <w:r>
        <w:rPr>
          <w:color w:val="231F20"/>
        </w:rPr>
        <w:t>record.</w:t>
      </w:r>
      <w:r>
        <w:rPr>
          <w:color w:val="231F20"/>
          <w:spacing w:val="-9"/>
        </w:rPr>
        <w:t xml:space="preserve"> </w:t>
      </w:r>
      <w:proofErr w:type="gramStart"/>
      <w:r>
        <w:rPr>
          <w:color w:val="231F20"/>
        </w:rPr>
        <w:t>If</w:t>
      </w:r>
      <w:r>
        <w:rPr>
          <w:color w:val="231F20"/>
          <w:spacing w:val="-9"/>
        </w:rPr>
        <w:t xml:space="preserve"> </w:t>
      </w:r>
      <w:r>
        <w:rPr>
          <w:color w:val="231F20"/>
        </w:rPr>
        <w:t>the</w:t>
      </w:r>
      <w:r>
        <w:rPr>
          <w:color w:val="231F20"/>
          <w:spacing w:val="-9"/>
        </w:rPr>
        <w:t xml:space="preserve"> </w:t>
      </w:r>
      <w:r>
        <w:rPr>
          <w:color w:val="231F20"/>
        </w:rPr>
        <w:t>trip</w:t>
      </w:r>
      <w:r>
        <w:rPr>
          <w:color w:val="231F20"/>
          <w:spacing w:val="-9"/>
        </w:rPr>
        <w:t xml:space="preserve"> </w:t>
      </w:r>
      <w:r>
        <w:rPr>
          <w:color w:val="231F20"/>
        </w:rPr>
        <w:t>is</w:t>
      </w:r>
      <w:r>
        <w:rPr>
          <w:color w:val="231F20"/>
          <w:spacing w:val="-9"/>
        </w:rPr>
        <w:t xml:space="preserve"> </w:t>
      </w:r>
      <w:r>
        <w:rPr>
          <w:color w:val="231F20"/>
        </w:rPr>
        <w:t>the</w:t>
      </w:r>
      <w:r>
        <w:rPr>
          <w:color w:val="231F20"/>
          <w:spacing w:val="-9"/>
        </w:rPr>
        <w:t xml:space="preserve"> </w:t>
      </w:r>
      <w:r>
        <w:rPr>
          <w:color w:val="231F20"/>
        </w:rPr>
        <w:t>originating</w:t>
      </w:r>
      <w:r>
        <w:rPr>
          <w:color w:val="231F20"/>
          <w:spacing w:val="-9"/>
        </w:rPr>
        <w:t xml:space="preserve"> </w:t>
      </w:r>
      <w:r>
        <w:rPr>
          <w:color w:val="231F20"/>
        </w:rPr>
        <w:t>trip</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day</w:t>
      </w:r>
      <w:r>
        <w:rPr>
          <w:color w:val="231F20"/>
          <w:spacing w:val="-9"/>
        </w:rPr>
        <w:t xml:space="preserve"> </w:t>
      </w:r>
      <w:r>
        <w:rPr>
          <w:color w:val="231F20"/>
        </w:rPr>
        <w:t>(first</w:t>
      </w:r>
      <w:r>
        <w:rPr>
          <w:color w:val="231F20"/>
          <w:spacing w:val="-9"/>
        </w:rPr>
        <w:t xml:space="preserve"> </w:t>
      </w:r>
      <w:r>
        <w:rPr>
          <w:color w:val="231F20"/>
        </w:rPr>
        <w:t>trip</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day),</w:t>
      </w:r>
      <w:r>
        <w:rPr>
          <w:color w:val="231F20"/>
          <w:spacing w:val="-9"/>
        </w:rPr>
        <w:t xml:space="preserve"> </w:t>
      </w:r>
      <w:r>
        <w:rPr>
          <w:color w:val="231F20"/>
        </w:rPr>
        <w:t>a</w:t>
      </w:r>
      <w:r>
        <w:rPr>
          <w:color w:val="231F20"/>
          <w:spacing w:val="-9"/>
        </w:rPr>
        <w:t xml:space="preserve"> </w:t>
      </w:r>
      <w:r>
        <w:rPr>
          <w:color w:val="231F20"/>
        </w:rPr>
        <w:t>vehicle</w:t>
      </w:r>
      <w:r>
        <w:rPr>
          <w:color w:val="231F20"/>
          <w:spacing w:val="-9"/>
        </w:rPr>
        <w:t xml:space="preserve"> </w:t>
      </w:r>
      <w:r>
        <w:rPr>
          <w:color w:val="231F20"/>
        </w:rPr>
        <w:t>will</w:t>
      </w:r>
      <w:r>
        <w:rPr>
          <w:color w:val="231F20"/>
          <w:spacing w:val="-9"/>
        </w:rPr>
        <w:t xml:space="preserve"> </w:t>
      </w:r>
      <w:r>
        <w:rPr>
          <w:color w:val="231F20"/>
        </w:rPr>
        <w:t>not</w:t>
      </w:r>
      <w:r>
        <w:rPr>
          <w:color w:val="231F20"/>
          <w:spacing w:val="-9"/>
        </w:rPr>
        <w:t xml:space="preserve"> </w:t>
      </w:r>
      <w:r>
        <w:rPr>
          <w:color w:val="231F20"/>
        </w:rPr>
        <w:t>be sent</w:t>
      </w:r>
      <w:r>
        <w:rPr>
          <w:color w:val="231F20"/>
          <w:spacing w:val="-8"/>
        </w:rPr>
        <w:t xml:space="preserve"> </w:t>
      </w:r>
      <w:r>
        <w:rPr>
          <w:color w:val="231F20"/>
        </w:rPr>
        <w:t>back.</w:t>
      </w:r>
      <w:proofErr w:type="gramEnd"/>
      <w:r>
        <w:rPr>
          <w:color w:val="231F20"/>
          <w:spacing w:val="-8"/>
        </w:rPr>
        <w:t xml:space="preserve"> </w:t>
      </w:r>
      <w:r>
        <w:rPr>
          <w:color w:val="231F20"/>
        </w:rPr>
        <w:t>Exceptions</w:t>
      </w:r>
      <w:r>
        <w:rPr>
          <w:color w:val="231F20"/>
          <w:spacing w:val="-8"/>
        </w:rPr>
        <w:t xml:space="preserve"> </w:t>
      </w:r>
      <w:r>
        <w:rPr>
          <w:color w:val="231F20"/>
        </w:rPr>
        <w:t>are</w:t>
      </w:r>
      <w:r>
        <w:rPr>
          <w:color w:val="231F20"/>
          <w:spacing w:val="-8"/>
        </w:rPr>
        <w:t xml:space="preserve"> </w:t>
      </w:r>
      <w:r>
        <w:rPr>
          <w:color w:val="231F20"/>
        </w:rPr>
        <w:t>made</w:t>
      </w:r>
      <w:r>
        <w:rPr>
          <w:color w:val="231F20"/>
          <w:spacing w:val="-8"/>
        </w:rPr>
        <w:t xml:space="preserve"> </w:t>
      </w:r>
      <w:r>
        <w:rPr>
          <w:color w:val="231F20"/>
        </w:rPr>
        <w:t>if</w:t>
      </w:r>
      <w:r>
        <w:rPr>
          <w:color w:val="231F20"/>
          <w:spacing w:val="-8"/>
        </w:rPr>
        <w:t xml:space="preserve"> </w:t>
      </w:r>
      <w:r>
        <w:rPr>
          <w:color w:val="231F20"/>
        </w:rPr>
        <w:t>there</w:t>
      </w:r>
      <w:r>
        <w:rPr>
          <w:color w:val="231F20"/>
          <w:spacing w:val="-8"/>
        </w:rPr>
        <w:t xml:space="preserve"> </w:t>
      </w:r>
      <w:r>
        <w:rPr>
          <w:color w:val="231F20"/>
        </w:rPr>
        <w:t>was</w:t>
      </w:r>
      <w:r>
        <w:rPr>
          <w:color w:val="231F20"/>
          <w:spacing w:val="-8"/>
        </w:rPr>
        <w:t xml:space="preserve"> </w:t>
      </w:r>
      <w:r>
        <w:rPr>
          <w:color w:val="231F20"/>
        </w:rPr>
        <w:t>an</w:t>
      </w:r>
      <w:r>
        <w:rPr>
          <w:color w:val="231F20"/>
          <w:spacing w:val="-8"/>
        </w:rPr>
        <w:t xml:space="preserve"> </w:t>
      </w:r>
      <w:r>
        <w:rPr>
          <w:color w:val="231F20"/>
        </w:rPr>
        <w:t>error</w:t>
      </w:r>
      <w:r>
        <w:rPr>
          <w:color w:val="231F20"/>
          <w:spacing w:val="-8"/>
        </w:rPr>
        <w:t xml:space="preserve"> </w:t>
      </w:r>
      <w:r>
        <w:rPr>
          <w:color w:val="231F20"/>
        </w:rPr>
        <w:t>in</w:t>
      </w:r>
      <w:r>
        <w:rPr>
          <w:color w:val="231F20"/>
          <w:spacing w:val="-8"/>
        </w:rPr>
        <w:t xml:space="preserve"> </w:t>
      </w:r>
      <w:r>
        <w:rPr>
          <w:color w:val="231F20"/>
        </w:rPr>
        <w:t>scheduling</w:t>
      </w:r>
      <w:r>
        <w:rPr>
          <w:color w:val="231F20"/>
          <w:spacing w:val="-8"/>
        </w:rPr>
        <w:t xml:space="preserve"> </w:t>
      </w:r>
      <w:r>
        <w:rPr>
          <w:color w:val="231F20"/>
        </w:rPr>
        <w:t>or</w:t>
      </w:r>
      <w:r>
        <w:rPr>
          <w:color w:val="231F20"/>
          <w:spacing w:val="-8"/>
        </w:rPr>
        <w:t xml:space="preserve"> </w:t>
      </w:r>
      <w:r>
        <w:rPr>
          <w:color w:val="231F20"/>
        </w:rPr>
        <w:t>the</w:t>
      </w:r>
      <w:r>
        <w:rPr>
          <w:color w:val="231F20"/>
          <w:spacing w:val="-8"/>
        </w:rPr>
        <w:t xml:space="preserve"> </w:t>
      </w:r>
      <w:r>
        <w:rPr>
          <w:color w:val="231F20"/>
        </w:rPr>
        <w:t>driver</w:t>
      </w:r>
      <w:r>
        <w:rPr>
          <w:color w:val="231F20"/>
          <w:spacing w:val="-8"/>
        </w:rPr>
        <w:t xml:space="preserve"> </w:t>
      </w:r>
      <w:r>
        <w:rPr>
          <w:color w:val="231F20"/>
        </w:rPr>
        <w:t>was</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wrong</w:t>
      </w:r>
      <w:r>
        <w:rPr>
          <w:color w:val="231F20"/>
          <w:spacing w:val="-8"/>
        </w:rPr>
        <w:t xml:space="preserve"> </w:t>
      </w:r>
      <w:r>
        <w:rPr>
          <w:color w:val="231F20"/>
        </w:rPr>
        <w:t>location. See No Show section for more information.</w:t>
      </w:r>
    </w:p>
    <w:p w:rsidR="00AD7C49" w:rsidRDefault="00AD7C49">
      <w:pPr>
        <w:pStyle w:val="BodyText"/>
        <w:spacing w:before="1"/>
      </w:pPr>
    </w:p>
    <w:p w:rsidR="00AD7C49" w:rsidRDefault="00F40580">
      <w:pPr>
        <w:pStyle w:val="Heading1"/>
        <w:ind w:left="633"/>
      </w:pPr>
      <w:proofErr w:type="gramStart"/>
      <w:r>
        <w:rPr>
          <w:color w:val="231F20"/>
        </w:rPr>
        <w:t>Transporting Packages, Oxygen, Etc.</w:t>
      </w:r>
      <w:proofErr w:type="gramEnd"/>
    </w:p>
    <w:p w:rsidR="00AD7C49" w:rsidRDefault="00F40580">
      <w:pPr>
        <w:pStyle w:val="BodyText"/>
        <w:spacing w:before="246" w:line="249" w:lineRule="auto"/>
        <w:ind w:left="633" w:right="602"/>
        <w:jc w:val="both"/>
      </w:pPr>
      <w:r>
        <w:rPr>
          <w:color w:val="231F20"/>
        </w:rPr>
        <w:t>Passengers</w:t>
      </w:r>
      <w:r>
        <w:rPr>
          <w:color w:val="231F20"/>
          <w:spacing w:val="-8"/>
        </w:rPr>
        <w:t xml:space="preserve"> </w:t>
      </w:r>
      <w:r>
        <w:rPr>
          <w:color w:val="231F20"/>
        </w:rPr>
        <w:t>are</w:t>
      </w:r>
      <w:r>
        <w:rPr>
          <w:color w:val="231F20"/>
          <w:spacing w:val="-8"/>
        </w:rPr>
        <w:t xml:space="preserve"> </w:t>
      </w:r>
      <w:r>
        <w:rPr>
          <w:color w:val="231F20"/>
        </w:rPr>
        <w:t>to</w:t>
      </w:r>
      <w:r>
        <w:rPr>
          <w:color w:val="231F20"/>
          <w:spacing w:val="-8"/>
        </w:rPr>
        <w:t xml:space="preserve"> </w:t>
      </w:r>
      <w:r>
        <w:rPr>
          <w:color w:val="231F20"/>
        </w:rPr>
        <w:t>limit</w:t>
      </w:r>
      <w:r>
        <w:rPr>
          <w:color w:val="231F20"/>
          <w:spacing w:val="-8"/>
        </w:rPr>
        <w:t xml:space="preserve"> </w:t>
      </w:r>
      <w:r>
        <w:rPr>
          <w:color w:val="231F20"/>
        </w:rPr>
        <w:t>their</w:t>
      </w:r>
      <w:r>
        <w:rPr>
          <w:color w:val="231F20"/>
          <w:spacing w:val="-8"/>
        </w:rPr>
        <w:t xml:space="preserve"> </w:t>
      </w:r>
      <w:r>
        <w:rPr>
          <w:color w:val="231F20"/>
        </w:rPr>
        <w:t>packages</w:t>
      </w:r>
      <w:r>
        <w:rPr>
          <w:color w:val="231F20"/>
          <w:spacing w:val="-8"/>
        </w:rPr>
        <w:t xml:space="preserve"> </w:t>
      </w:r>
      <w:r>
        <w:rPr>
          <w:color w:val="231F20"/>
        </w:rPr>
        <w:t>to</w:t>
      </w:r>
      <w:r>
        <w:rPr>
          <w:color w:val="231F20"/>
          <w:spacing w:val="-8"/>
        </w:rPr>
        <w:t xml:space="preserve"> </w:t>
      </w:r>
      <w:r>
        <w:rPr>
          <w:color w:val="231F20"/>
        </w:rPr>
        <w:t>four</w:t>
      </w:r>
      <w:r>
        <w:rPr>
          <w:color w:val="231F20"/>
          <w:spacing w:val="-8"/>
        </w:rPr>
        <w:t xml:space="preserve"> </w:t>
      </w:r>
      <w:r>
        <w:rPr>
          <w:color w:val="231F20"/>
        </w:rPr>
        <w:t>(4)</w:t>
      </w:r>
      <w:r>
        <w:rPr>
          <w:color w:val="231F20"/>
          <w:spacing w:val="-8"/>
        </w:rPr>
        <w:t xml:space="preserve"> </w:t>
      </w:r>
      <w:r>
        <w:rPr>
          <w:color w:val="231F20"/>
        </w:rPr>
        <w:t>small</w:t>
      </w:r>
      <w:r>
        <w:rPr>
          <w:color w:val="231F20"/>
          <w:spacing w:val="-8"/>
        </w:rPr>
        <w:t xml:space="preserve"> </w:t>
      </w:r>
      <w:r>
        <w:rPr>
          <w:color w:val="231F20"/>
        </w:rPr>
        <w:t>parcels</w:t>
      </w:r>
      <w:r>
        <w:rPr>
          <w:color w:val="231F20"/>
          <w:spacing w:val="-8"/>
        </w:rPr>
        <w:t xml:space="preserve"> </w:t>
      </w:r>
      <w:r>
        <w:rPr>
          <w:color w:val="231F20"/>
        </w:rPr>
        <w:t>that</w:t>
      </w:r>
      <w:r>
        <w:rPr>
          <w:color w:val="231F20"/>
          <w:spacing w:val="-8"/>
        </w:rPr>
        <w:t xml:space="preserve"> </w:t>
      </w:r>
      <w:r>
        <w:rPr>
          <w:color w:val="231F20"/>
        </w:rPr>
        <w:t>they</w:t>
      </w:r>
      <w:r>
        <w:rPr>
          <w:color w:val="231F20"/>
          <w:spacing w:val="-8"/>
        </w:rPr>
        <w:t xml:space="preserve"> </w:t>
      </w:r>
      <w:r>
        <w:rPr>
          <w:color w:val="231F20"/>
        </w:rPr>
        <w:t>can</w:t>
      </w:r>
      <w:r>
        <w:rPr>
          <w:color w:val="231F20"/>
          <w:spacing w:val="-8"/>
        </w:rPr>
        <w:t xml:space="preserve"> </w:t>
      </w:r>
      <w:r>
        <w:rPr>
          <w:color w:val="231F20"/>
          <w:spacing w:val="-4"/>
        </w:rPr>
        <w:t>carry.</w:t>
      </w:r>
      <w:r>
        <w:rPr>
          <w:color w:val="231F20"/>
          <w:spacing w:val="-8"/>
        </w:rPr>
        <w:t xml:space="preserve"> </w:t>
      </w:r>
      <w:r>
        <w:rPr>
          <w:color w:val="231F20"/>
        </w:rPr>
        <w:t>Drivers</w:t>
      </w:r>
      <w:r>
        <w:rPr>
          <w:color w:val="231F20"/>
          <w:spacing w:val="-7"/>
        </w:rPr>
        <w:t xml:space="preserve"> </w:t>
      </w:r>
      <w:r>
        <w:rPr>
          <w:color w:val="231F20"/>
        </w:rPr>
        <w:t>are</w:t>
      </w:r>
      <w:r>
        <w:rPr>
          <w:color w:val="231F20"/>
          <w:spacing w:val="-8"/>
        </w:rPr>
        <w:t xml:space="preserve"> </w:t>
      </w:r>
      <w:r>
        <w:rPr>
          <w:color w:val="231F20"/>
        </w:rPr>
        <w:t>not</w:t>
      </w:r>
      <w:r>
        <w:rPr>
          <w:color w:val="231F20"/>
          <w:spacing w:val="-8"/>
        </w:rPr>
        <w:t xml:space="preserve"> </w:t>
      </w:r>
      <w:r>
        <w:rPr>
          <w:color w:val="231F20"/>
        </w:rPr>
        <w:t>allowed to assist riders with personal belongings. If you have difficulty handling your packages, please bring a personal care attendant or guest to assist you. Under limited circumstances the passenger may request the</w:t>
      </w:r>
      <w:r>
        <w:rPr>
          <w:color w:val="231F20"/>
          <w:spacing w:val="-6"/>
        </w:rPr>
        <w:t xml:space="preserve"> </w:t>
      </w:r>
      <w:r>
        <w:rPr>
          <w:color w:val="231F20"/>
        </w:rPr>
        <w:t>driver</w:t>
      </w:r>
      <w:r>
        <w:rPr>
          <w:color w:val="231F20"/>
          <w:spacing w:val="-6"/>
        </w:rPr>
        <w:t xml:space="preserve"> </w:t>
      </w:r>
      <w:r>
        <w:rPr>
          <w:color w:val="231F20"/>
        </w:rPr>
        <w:t>to</w:t>
      </w:r>
      <w:r>
        <w:rPr>
          <w:color w:val="231F20"/>
          <w:spacing w:val="-6"/>
        </w:rPr>
        <w:t xml:space="preserve"> </w:t>
      </w:r>
      <w:r>
        <w:rPr>
          <w:color w:val="231F20"/>
        </w:rPr>
        <w:t>assist</w:t>
      </w:r>
      <w:r>
        <w:rPr>
          <w:color w:val="231F20"/>
          <w:spacing w:val="-6"/>
        </w:rPr>
        <w:t xml:space="preserve"> </w:t>
      </w:r>
      <w:r>
        <w:rPr>
          <w:color w:val="231F20"/>
        </w:rPr>
        <w:t>with</w:t>
      </w:r>
      <w:r>
        <w:rPr>
          <w:color w:val="231F20"/>
          <w:spacing w:val="-6"/>
        </w:rPr>
        <w:t xml:space="preserve"> </w:t>
      </w:r>
      <w:r>
        <w:rPr>
          <w:color w:val="231F20"/>
        </w:rPr>
        <w:t>their</w:t>
      </w:r>
      <w:r>
        <w:rPr>
          <w:color w:val="231F20"/>
          <w:spacing w:val="-6"/>
        </w:rPr>
        <w:t xml:space="preserve"> </w:t>
      </w:r>
      <w:r>
        <w:rPr>
          <w:color w:val="231F20"/>
        </w:rPr>
        <w:t>belonging</w:t>
      </w:r>
      <w:r>
        <w:rPr>
          <w:color w:val="231F20"/>
        </w:rPr>
        <w:t>s.</w:t>
      </w:r>
      <w:r>
        <w:rPr>
          <w:color w:val="231F20"/>
          <w:spacing w:val="-6"/>
        </w:rPr>
        <w:t xml:space="preserve"> </w:t>
      </w:r>
      <w:r>
        <w:rPr>
          <w:color w:val="231F20"/>
        </w:rPr>
        <w:t>However,</w:t>
      </w:r>
      <w:r>
        <w:rPr>
          <w:color w:val="231F20"/>
          <w:spacing w:val="-6"/>
        </w:rPr>
        <w:t xml:space="preserve"> </w:t>
      </w:r>
      <w:r>
        <w:rPr>
          <w:color w:val="231F20"/>
        </w:rPr>
        <w:t>the</w:t>
      </w:r>
      <w:r>
        <w:rPr>
          <w:color w:val="231F20"/>
          <w:spacing w:val="-6"/>
        </w:rPr>
        <w:t xml:space="preserve"> </w:t>
      </w:r>
      <w:r>
        <w:rPr>
          <w:color w:val="231F20"/>
        </w:rPr>
        <w:t>driver</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able</w:t>
      </w:r>
      <w:r>
        <w:rPr>
          <w:color w:val="231F20"/>
          <w:spacing w:val="-6"/>
        </w:rPr>
        <w:t xml:space="preserve"> </w:t>
      </w:r>
      <w:r>
        <w:rPr>
          <w:color w:val="231F20"/>
        </w:rPr>
        <w:t>assist</w:t>
      </w:r>
      <w:r>
        <w:rPr>
          <w:color w:val="231F20"/>
          <w:spacing w:val="-6"/>
        </w:rPr>
        <w:t xml:space="preserve"> </w:t>
      </w:r>
      <w:r>
        <w:rPr>
          <w:color w:val="231F20"/>
        </w:rPr>
        <w:t>the</w:t>
      </w:r>
      <w:r>
        <w:rPr>
          <w:color w:val="231F20"/>
          <w:spacing w:val="-6"/>
        </w:rPr>
        <w:t xml:space="preserve"> </w:t>
      </w:r>
      <w:r>
        <w:rPr>
          <w:color w:val="231F20"/>
        </w:rPr>
        <w:t>passenger</w:t>
      </w:r>
      <w:r>
        <w:rPr>
          <w:color w:val="231F20"/>
          <w:spacing w:val="-6"/>
        </w:rPr>
        <w:t xml:space="preserve"> </w:t>
      </w:r>
      <w:r>
        <w:rPr>
          <w:color w:val="231F20"/>
        </w:rPr>
        <w:t>and</w:t>
      </w:r>
      <w:r>
        <w:rPr>
          <w:color w:val="231F20"/>
          <w:spacing w:val="-6"/>
        </w:rPr>
        <w:t xml:space="preserve"> </w:t>
      </w:r>
      <w:r>
        <w:rPr>
          <w:color w:val="231F20"/>
        </w:rPr>
        <w:t>carry the items in one trip.  Personal, two-wheeled, collapsible grocery carts are permitted and</w:t>
      </w:r>
      <w:r>
        <w:rPr>
          <w:color w:val="231F20"/>
          <w:spacing w:val="-33"/>
        </w:rPr>
        <w:t xml:space="preserve"> </w:t>
      </w:r>
      <w:r>
        <w:rPr>
          <w:color w:val="231F20"/>
        </w:rPr>
        <w:t>encouraged.</w:t>
      </w:r>
    </w:p>
    <w:p w:rsidR="00AD7C49" w:rsidRDefault="00F40580">
      <w:pPr>
        <w:pStyle w:val="BodyText"/>
        <w:spacing w:line="249" w:lineRule="auto"/>
        <w:ind w:left="633" w:right="602"/>
        <w:jc w:val="both"/>
      </w:pPr>
      <w:r>
        <w:rPr>
          <w:noProof/>
        </w:rPr>
        <w:drawing>
          <wp:anchor distT="0" distB="0" distL="0" distR="0" simplePos="0" relativeHeight="268420559" behindDoc="1" locked="0" layoutInCell="1" allowOverlap="1">
            <wp:simplePos x="0" y="0"/>
            <wp:positionH relativeFrom="page">
              <wp:posOffset>4983479</wp:posOffset>
            </wp:positionH>
            <wp:positionV relativeFrom="paragraph">
              <wp:posOffset>750418</wp:posOffset>
            </wp:positionV>
            <wp:extent cx="2487167" cy="1653966"/>
            <wp:effectExtent l="0" t="0" r="0" b="0"/>
            <wp:wrapNone/>
            <wp:docPr id="1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5.jpeg"/>
                    <pic:cNvPicPr/>
                  </pic:nvPicPr>
                  <pic:blipFill>
                    <a:blip r:embed="rId102" cstate="print"/>
                    <a:stretch>
                      <a:fillRect/>
                    </a:stretch>
                  </pic:blipFill>
                  <pic:spPr>
                    <a:xfrm>
                      <a:off x="0" y="0"/>
                      <a:ext cx="2487167" cy="1653966"/>
                    </a:xfrm>
                    <a:prstGeom prst="rect">
                      <a:avLst/>
                    </a:prstGeom>
                  </pic:spPr>
                </pic:pic>
              </a:graphicData>
            </a:graphic>
          </wp:anchor>
        </w:drawing>
      </w:r>
      <w:r>
        <w:rPr>
          <w:color w:val="231F20"/>
        </w:rPr>
        <w:t>Large coolers are not permitted. Small animals in designed pet travel cases are permi</w:t>
      </w:r>
      <w:r>
        <w:rPr>
          <w:color w:val="231F20"/>
        </w:rPr>
        <w:t>tted, as long as the passenger is able to carry the pet travel case. Any packages or objects belonging to passengers cannot block aisles or emergency exits. It is important to remember that Passport is a shared-ride system. Passengers</w:t>
      </w:r>
      <w:r>
        <w:rPr>
          <w:color w:val="231F20"/>
          <w:spacing w:val="-13"/>
        </w:rPr>
        <w:t xml:space="preserve"> </w:t>
      </w:r>
      <w:r>
        <w:rPr>
          <w:color w:val="231F20"/>
        </w:rPr>
        <w:t>may</w:t>
      </w:r>
      <w:r>
        <w:rPr>
          <w:color w:val="231F20"/>
          <w:spacing w:val="-13"/>
        </w:rPr>
        <w:t xml:space="preserve"> </w:t>
      </w:r>
      <w:r>
        <w:rPr>
          <w:color w:val="231F20"/>
        </w:rPr>
        <w:t>not</w:t>
      </w:r>
      <w:r>
        <w:rPr>
          <w:color w:val="231F20"/>
          <w:spacing w:val="-13"/>
        </w:rPr>
        <w:t xml:space="preserve"> </w:t>
      </w:r>
      <w:r>
        <w:rPr>
          <w:color w:val="231F20"/>
        </w:rPr>
        <w:t>transport</w:t>
      </w:r>
      <w:r>
        <w:rPr>
          <w:color w:val="231F20"/>
          <w:spacing w:val="-13"/>
        </w:rPr>
        <w:t xml:space="preserve"> </w:t>
      </w:r>
      <w:r>
        <w:rPr>
          <w:color w:val="231F20"/>
        </w:rPr>
        <w:t>pot</w:t>
      </w:r>
      <w:r>
        <w:rPr>
          <w:color w:val="231F20"/>
        </w:rPr>
        <w:t>entially</w:t>
      </w:r>
      <w:r>
        <w:rPr>
          <w:color w:val="231F20"/>
          <w:spacing w:val="-13"/>
        </w:rPr>
        <w:t xml:space="preserve"> </w:t>
      </w:r>
      <w:r>
        <w:rPr>
          <w:color w:val="231F20"/>
        </w:rPr>
        <w:t>dangerous</w:t>
      </w:r>
      <w:r>
        <w:rPr>
          <w:color w:val="231F20"/>
          <w:spacing w:val="-13"/>
        </w:rPr>
        <w:t xml:space="preserve"> </w:t>
      </w:r>
      <w:r>
        <w:rPr>
          <w:color w:val="231F20"/>
        </w:rPr>
        <w:t>items,</w:t>
      </w:r>
      <w:r>
        <w:rPr>
          <w:color w:val="231F20"/>
          <w:spacing w:val="-13"/>
        </w:rPr>
        <w:t xml:space="preserve"> </w:t>
      </w:r>
      <w:r>
        <w:rPr>
          <w:color w:val="231F20"/>
        </w:rPr>
        <w:t>explosives,</w:t>
      </w:r>
      <w:r>
        <w:rPr>
          <w:color w:val="231F20"/>
          <w:spacing w:val="-13"/>
        </w:rPr>
        <w:t xml:space="preserve"> </w:t>
      </w:r>
      <w:r>
        <w:rPr>
          <w:color w:val="231F20"/>
        </w:rPr>
        <w:t>flammable</w:t>
      </w:r>
      <w:r>
        <w:rPr>
          <w:color w:val="231F20"/>
          <w:spacing w:val="-13"/>
        </w:rPr>
        <w:t xml:space="preserve"> </w:t>
      </w:r>
      <w:r>
        <w:rPr>
          <w:color w:val="231F20"/>
        </w:rPr>
        <w:t>liquids</w:t>
      </w:r>
      <w:r>
        <w:rPr>
          <w:color w:val="231F20"/>
          <w:spacing w:val="-13"/>
        </w:rPr>
        <w:t xml:space="preserve"> </w:t>
      </w:r>
      <w:r>
        <w:rPr>
          <w:color w:val="231F20"/>
        </w:rPr>
        <w:t>or</w:t>
      </w:r>
      <w:r>
        <w:rPr>
          <w:color w:val="231F20"/>
          <w:spacing w:val="-13"/>
        </w:rPr>
        <w:t xml:space="preserve"> </w:t>
      </w:r>
      <w:r>
        <w:rPr>
          <w:color w:val="231F20"/>
        </w:rPr>
        <w:t>materials</w:t>
      </w:r>
      <w:r>
        <w:rPr>
          <w:color w:val="231F20"/>
          <w:spacing w:val="-13"/>
        </w:rPr>
        <w:t xml:space="preserve"> </w:t>
      </w:r>
      <w:r>
        <w:rPr>
          <w:color w:val="231F20"/>
        </w:rPr>
        <w:t>that are</w:t>
      </w:r>
      <w:r>
        <w:rPr>
          <w:color w:val="231F20"/>
          <w:spacing w:val="-21"/>
        </w:rPr>
        <w:t xml:space="preserve"> </w:t>
      </w:r>
      <w:r>
        <w:rPr>
          <w:color w:val="231F20"/>
          <w:spacing w:val="-3"/>
        </w:rPr>
        <w:t>hazardous</w:t>
      </w:r>
      <w:r>
        <w:rPr>
          <w:color w:val="231F20"/>
          <w:spacing w:val="-21"/>
        </w:rPr>
        <w:t xml:space="preserve"> </w:t>
      </w:r>
      <w:r>
        <w:rPr>
          <w:color w:val="231F20"/>
        </w:rPr>
        <w:t>to</w:t>
      </w:r>
      <w:r>
        <w:rPr>
          <w:color w:val="231F20"/>
          <w:spacing w:val="-21"/>
        </w:rPr>
        <w:t xml:space="preserve"> </w:t>
      </w:r>
      <w:proofErr w:type="gramStart"/>
      <w:r>
        <w:rPr>
          <w:color w:val="231F20"/>
          <w:spacing w:val="-3"/>
        </w:rPr>
        <w:t>themselves</w:t>
      </w:r>
      <w:proofErr w:type="gramEnd"/>
      <w:r>
        <w:rPr>
          <w:color w:val="231F20"/>
          <w:spacing w:val="-3"/>
        </w:rPr>
        <w:t>,</w:t>
      </w:r>
      <w:r>
        <w:rPr>
          <w:color w:val="231F20"/>
          <w:spacing w:val="-21"/>
        </w:rPr>
        <w:t xml:space="preserve"> </w:t>
      </w:r>
      <w:r>
        <w:rPr>
          <w:color w:val="231F20"/>
          <w:spacing w:val="-3"/>
        </w:rPr>
        <w:t>drivers</w:t>
      </w:r>
      <w:r>
        <w:rPr>
          <w:color w:val="231F20"/>
          <w:spacing w:val="-21"/>
        </w:rPr>
        <w:t xml:space="preserve"> </w:t>
      </w:r>
      <w:r>
        <w:rPr>
          <w:color w:val="231F20"/>
        </w:rPr>
        <w:t>or</w:t>
      </w:r>
      <w:r>
        <w:rPr>
          <w:color w:val="231F20"/>
          <w:spacing w:val="-21"/>
        </w:rPr>
        <w:t xml:space="preserve"> </w:t>
      </w:r>
      <w:r>
        <w:rPr>
          <w:color w:val="231F20"/>
          <w:spacing w:val="-3"/>
        </w:rPr>
        <w:t>other</w:t>
      </w:r>
      <w:r>
        <w:rPr>
          <w:color w:val="231F20"/>
          <w:spacing w:val="-21"/>
        </w:rPr>
        <w:t xml:space="preserve"> </w:t>
      </w:r>
      <w:r>
        <w:rPr>
          <w:color w:val="231F20"/>
          <w:spacing w:val="-3"/>
        </w:rPr>
        <w:t>passengers.</w:t>
      </w:r>
      <w:r>
        <w:rPr>
          <w:color w:val="231F20"/>
          <w:spacing w:val="-21"/>
        </w:rPr>
        <w:t xml:space="preserve"> </w:t>
      </w:r>
      <w:r>
        <w:rPr>
          <w:color w:val="231F20"/>
          <w:spacing w:val="-3"/>
        </w:rPr>
        <w:t>Passengers</w:t>
      </w:r>
    </w:p>
    <w:p w:rsidR="00AD7C49" w:rsidRDefault="00F40580">
      <w:pPr>
        <w:pStyle w:val="BodyText"/>
        <w:spacing w:line="249" w:lineRule="auto"/>
        <w:ind w:left="633" w:right="4479"/>
        <w:jc w:val="both"/>
      </w:pPr>
      <w:proofErr w:type="gramStart"/>
      <w:r>
        <w:rPr>
          <w:color w:val="231F20"/>
        </w:rPr>
        <w:t>possessing</w:t>
      </w:r>
      <w:proofErr w:type="gramEnd"/>
      <w:r>
        <w:rPr>
          <w:color w:val="231F20"/>
        </w:rPr>
        <w:t xml:space="preserve"> or using illegal drugs may be denied or terminated from transportation. Passengers using self-carrying portable oxygen are granted transportation, as it is a life-sustaining mobility aid.</w:t>
      </w:r>
    </w:p>
    <w:p w:rsidR="00AD7C49" w:rsidRDefault="00AD7C49">
      <w:pPr>
        <w:pStyle w:val="BodyText"/>
        <w:rPr>
          <w:sz w:val="20"/>
        </w:rPr>
      </w:pPr>
    </w:p>
    <w:p w:rsidR="00AD7C49" w:rsidRDefault="00F40580">
      <w:pPr>
        <w:pStyle w:val="Heading1"/>
        <w:ind w:left="633"/>
      </w:pPr>
      <w:r>
        <w:rPr>
          <w:color w:val="231F20"/>
        </w:rPr>
        <w:t>Service Animals</w:t>
      </w:r>
    </w:p>
    <w:p w:rsidR="00AD7C49" w:rsidRDefault="00F40580">
      <w:pPr>
        <w:pStyle w:val="BodyText"/>
        <w:spacing w:before="246" w:line="249" w:lineRule="auto"/>
        <w:ind w:left="633" w:right="4478"/>
        <w:jc w:val="both"/>
      </w:pPr>
      <w:r>
        <w:rPr>
          <w:color w:val="231F20"/>
        </w:rPr>
        <w:t>A service animal is defined as an animal</w:t>
      </w:r>
      <w:r>
        <w:rPr>
          <w:color w:val="231F20"/>
        </w:rPr>
        <w:t xml:space="preserve"> trained to work or perform tasks</w:t>
      </w:r>
      <w:r>
        <w:rPr>
          <w:color w:val="231F20"/>
          <w:spacing w:val="-20"/>
        </w:rPr>
        <w:t xml:space="preserve"> </w:t>
      </w:r>
      <w:r>
        <w:rPr>
          <w:color w:val="231F20"/>
        </w:rPr>
        <w:t>for</w:t>
      </w:r>
      <w:r>
        <w:rPr>
          <w:color w:val="231F20"/>
          <w:spacing w:val="-20"/>
        </w:rPr>
        <w:t xml:space="preserve"> </w:t>
      </w:r>
      <w:r>
        <w:rPr>
          <w:color w:val="231F20"/>
        </w:rPr>
        <w:t>an</w:t>
      </w:r>
      <w:r>
        <w:rPr>
          <w:color w:val="231F20"/>
          <w:spacing w:val="-20"/>
        </w:rPr>
        <w:t xml:space="preserve"> </w:t>
      </w:r>
      <w:r>
        <w:rPr>
          <w:color w:val="231F20"/>
        </w:rPr>
        <w:t>individual</w:t>
      </w:r>
      <w:r>
        <w:rPr>
          <w:color w:val="231F20"/>
          <w:spacing w:val="-20"/>
        </w:rPr>
        <w:t xml:space="preserve"> </w:t>
      </w:r>
      <w:r>
        <w:rPr>
          <w:color w:val="231F20"/>
        </w:rPr>
        <w:t>with</w:t>
      </w:r>
      <w:r>
        <w:rPr>
          <w:color w:val="231F20"/>
          <w:spacing w:val="-20"/>
        </w:rPr>
        <w:t xml:space="preserve"> </w:t>
      </w:r>
      <w:r>
        <w:rPr>
          <w:color w:val="231F20"/>
        </w:rPr>
        <w:t>a</w:t>
      </w:r>
      <w:r>
        <w:rPr>
          <w:color w:val="231F20"/>
          <w:spacing w:val="-20"/>
        </w:rPr>
        <w:t xml:space="preserve"> </w:t>
      </w:r>
      <w:r>
        <w:rPr>
          <w:color w:val="231F20"/>
          <w:spacing w:val="-3"/>
        </w:rPr>
        <w:t>disability.</w:t>
      </w:r>
      <w:r>
        <w:rPr>
          <w:color w:val="231F20"/>
          <w:spacing w:val="-20"/>
        </w:rPr>
        <w:t xml:space="preserve"> </w:t>
      </w:r>
      <w:r>
        <w:rPr>
          <w:color w:val="231F20"/>
        </w:rPr>
        <w:t>Service</w:t>
      </w:r>
      <w:r>
        <w:rPr>
          <w:color w:val="231F20"/>
          <w:spacing w:val="-20"/>
        </w:rPr>
        <w:t xml:space="preserve"> </w:t>
      </w:r>
      <w:r>
        <w:rPr>
          <w:color w:val="231F20"/>
        </w:rPr>
        <w:t>animals</w:t>
      </w:r>
      <w:r>
        <w:rPr>
          <w:color w:val="231F20"/>
          <w:spacing w:val="-20"/>
        </w:rPr>
        <w:t xml:space="preserve"> </w:t>
      </w:r>
      <w:r>
        <w:rPr>
          <w:color w:val="231F20"/>
        </w:rPr>
        <w:t>may</w:t>
      </w:r>
      <w:r>
        <w:rPr>
          <w:color w:val="231F20"/>
          <w:spacing w:val="-20"/>
        </w:rPr>
        <w:t xml:space="preserve"> </w:t>
      </w:r>
      <w:r>
        <w:rPr>
          <w:color w:val="231F20"/>
        </w:rPr>
        <w:t>ride</w:t>
      </w:r>
      <w:r>
        <w:rPr>
          <w:color w:val="231F20"/>
          <w:spacing w:val="-20"/>
        </w:rPr>
        <w:t xml:space="preserve"> </w:t>
      </w:r>
      <w:r>
        <w:rPr>
          <w:color w:val="231F20"/>
        </w:rPr>
        <w:t>at</w:t>
      </w:r>
      <w:r>
        <w:rPr>
          <w:color w:val="231F20"/>
          <w:spacing w:val="-20"/>
        </w:rPr>
        <w:t xml:space="preserve"> </w:t>
      </w:r>
      <w:r>
        <w:rPr>
          <w:color w:val="231F20"/>
        </w:rPr>
        <w:t>no additional charge, but must be properly controlled. Service animals must</w:t>
      </w:r>
      <w:r>
        <w:rPr>
          <w:color w:val="231F20"/>
          <w:spacing w:val="36"/>
        </w:rPr>
        <w:t xml:space="preserve"> </w:t>
      </w:r>
      <w:r>
        <w:rPr>
          <w:color w:val="231F20"/>
        </w:rPr>
        <w:t>remain</w:t>
      </w:r>
      <w:r>
        <w:rPr>
          <w:color w:val="231F20"/>
          <w:spacing w:val="36"/>
        </w:rPr>
        <w:t xml:space="preserve"> </w:t>
      </w:r>
      <w:r>
        <w:rPr>
          <w:color w:val="231F20"/>
        </w:rPr>
        <w:t>at</w:t>
      </w:r>
      <w:r>
        <w:rPr>
          <w:color w:val="231F20"/>
          <w:spacing w:val="36"/>
        </w:rPr>
        <w:t xml:space="preserve"> </w:t>
      </w:r>
      <w:r>
        <w:rPr>
          <w:color w:val="231F20"/>
        </w:rPr>
        <w:t>the</w:t>
      </w:r>
      <w:r>
        <w:rPr>
          <w:color w:val="231F20"/>
          <w:spacing w:val="36"/>
        </w:rPr>
        <w:t xml:space="preserve"> </w:t>
      </w:r>
      <w:r>
        <w:rPr>
          <w:color w:val="231F20"/>
        </w:rPr>
        <w:t>owner’s</w:t>
      </w:r>
      <w:r>
        <w:rPr>
          <w:color w:val="231F20"/>
          <w:spacing w:val="36"/>
        </w:rPr>
        <w:t xml:space="preserve"> </w:t>
      </w:r>
      <w:r>
        <w:rPr>
          <w:color w:val="231F20"/>
        </w:rPr>
        <w:t>feet</w:t>
      </w:r>
      <w:r>
        <w:rPr>
          <w:color w:val="231F20"/>
          <w:spacing w:val="36"/>
        </w:rPr>
        <w:t xml:space="preserve"> </w:t>
      </w:r>
      <w:r>
        <w:rPr>
          <w:color w:val="231F20"/>
        </w:rPr>
        <w:t>or</w:t>
      </w:r>
      <w:r>
        <w:rPr>
          <w:color w:val="231F20"/>
          <w:spacing w:val="36"/>
        </w:rPr>
        <w:t xml:space="preserve"> </w:t>
      </w:r>
      <w:r>
        <w:rPr>
          <w:color w:val="231F20"/>
        </w:rPr>
        <w:t>on</w:t>
      </w:r>
      <w:r>
        <w:rPr>
          <w:color w:val="231F20"/>
          <w:spacing w:val="36"/>
        </w:rPr>
        <w:t xml:space="preserve"> </w:t>
      </w:r>
      <w:r>
        <w:rPr>
          <w:color w:val="231F20"/>
        </w:rPr>
        <w:t>the</w:t>
      </w:r>
      <w:r>
        <w:rPr>
          <w:color w:val="231F20"/>
          <w:spacing w:val="36"/>
        </w:rPr>
        <w:t xml:space="preserve"> </w:t>
      </w:r>
      <w:r>
        <w:rPr>
          <w:color w:val="231F20"/>
        </w:rPr>
        <w:t>owner’s</w:t>
      </w:r>
      <w:r>
        <w:rPr>
          <w:color w:val="231F20"/>
          <w:spacing w:val="36"/>
        </w:rPr>
        <w:t xml:space="preserve"> </w:t>
      </w:r>
      <w:r>
        <w:rPr>
          <w:color w:val="231F20"/>
        </w:rPr>
        <w:t>lap.</w:t>
      </w:r>
      <w:r>
        <w:rPr>
          <w:color w:val="231F20"/>
          <w:spacing w:val="28"/>
        </w:rPr>
        <w:t xml:space="preserve"> </w:t>
      </w:r>
      <w:r>
        <w:rPr>
          <w:color w:val="231F20"/>
        </w:rPr>
        <w:t>A</w:t>
      </w:r>
      <w:r>
        <w:rPr>
          <w:color w:val="231F20"/>
          <w:spacing w:val="28"/>
        </w:rPr>
        <w:t xml:space="preserve"> </w:t>
      </w:r>
      <w:r>
        <w:rPr>
          <w:color w:val="231F20"/>
        </w:rPr>
        <w:t>service</w:t>
      </w:r>
    </w:p>
    <w:p w:rsidR="00AD7C49" w:rsidRDefault="00F40580">
      <w:pPr>
        <w:pStyle w:val="BodyText"/>
        <w:spacing w:line="249" w:lineRule="auto"/>
        <w:ind w:left="633" w:right="601"/>
        <w:jc w:val="both"/>
      </w:pPr>
      <w:proofErr w:type="gramStart"/>
      <w:r>
        <w:rPr>
          <w:color w:val="231F20"/>
        </w:rPr>
        <w:t>animal</w:t>
      </w:r>
      <w:proofErr w:type="gramEnd"/>
      <w:r>
        <w:rPr>
          <w:color w:val="231F20"/>
        </w:rPr>
        <w:t xml:space="preserve"> cannot sit on a vehicle seat or obstruct aisles, doors and steps in order to facilitate safe boarding. Passengers are responsible for the behavior and hygiene needs of the service animal. Service can be refused or discontinued if a service animal is</w:t>
      </w:r>
      <w:r>
        <w:rPr>
          <w:color w:val="231F20"/>
        </w:rPr>
        <w:t xml:space="preserve"> seriously disruptive or violent.</w:t>
      </w:r>
    </w:p>
    <w:p w:rsidR="00AD7C49" w:rsidRDefault="00AD7C49">
      <w:pPr>
        <w:pStyle w:val="BodyText"/>
        <w:rPr>
          <w:sz w:val="20"/>
        </w:rPr>
      </w:pPr>
    </w:p>
    <w:p w:rsidR="00AD7C49" w:rsidRDefault="00F40580">
      <w:pPr>
        <w:pStyle w:val="Heading1"/>
        <w:ind w:left="633"/>
      </w:pPr>
      <w:r>
        <w:rPr>
          <w:color w:val="231F20"/>
        </w:rPr>
        <w:t>Wheelchairs, Scooters and other Mobility Devices</w:t>
      </w:r>
    </w:p>
    <w:p w:rsidR="00AD7C49" w:rsidRDefault="00F40580">
      <w:pPr>
        <w:pStyle w:val="BodyText"/>
        <w:spacing w:before="246" w:line="249" w:lineRule="auto"/>
        <w:ind w:left="633" w:right="562"/>
      </w:pPr>
      <w:r>
        <w:rPr>
          <w:color w:val="231F20"/>
          <w:spacing w:val="-3"/>
        </w:rPr>
        <w:t xml:space="preserve">LeeTran </w:t>
      </w:r>
      <w:r>
        <w:rPr>
          <w:color w:val="231F20"/>
        </w:rPr>
        <w:t>vehicles are designed to accommodate wheelchairs and other mobility devices. As long as the passenger</w:t>
      </w:r>
      <w:r>
        <w:rPr>
          <w:color w:val="231F20"/>
          <w:spacing w:val="-26"/>
        </w:rPr>
        <w:t xml:space="preserve"> </w:t>
      </w:r>
      <w:r>
        <w:rPr>
          <w:color w:val="231F20"/>
        </w:rPr>
        <w:t>is</w:t>
      </w:r>
      <w:r>
        <w:rPr>
          <w:color w:val="231F20"/>
          <w:spacing w:val="-26"/>
        </w:rPr>
        <w:t xml:space="preserve"> </w:t>
      </w:r>
      <w:r>
        <w:rPr>
          <w:color w:val="231F20"/>
        </w:rPr>
        <w:t>able</w:t>
      </w:r>
      <w:r>
        <w:rPr>
          <w:color w:val="231F20"/>
          <w:spacing w:val="-26"/>
        </w:rPr>
        <w:t xml:space="preserve"> </w:t>
      </w:r>
      <w:r>
        <w:rPr>
          <w:color w:val="231F20"/>
        </w:rPr>
        <w:t>to</w:t>
      </w:r>
      <w:r>
        <w:rPr>
          <w:color w:val="231F20"/>
          <w:spacing w:val="-26"/>
        </w:rPr>
        <w:t xml:space="preserve"> </w:t>
      </w:r>
      <w:r>
        <w:rPr>
          <w:color w:val="231F20"/>
        </w:rPr>
        <w:t>safely</w:t>
      </w:r>
      <w:r>
        <w:rPr>
          <w:color w:val="231F20"/>
          <w:spacing w:val="-26"/>
        </w:rPr>
        <w:t xml:space="preserve"> </w:t>
      </w:r>
      <w:r>
        <w:rPr>
          <w:color w:val="231F20"/>
        </w:rPr>
        <w:t>navigate</w:t>
      </w:r>
      <w:r>
        <w:rPr>
          <w:color w:val="231F20"/>
          <w:spacing w:val="-26"/>
        </w:rPr>
        <w:t xml:space="preserve"> </w:t>
      </w:r>
      <w:r>
        <w:rPr>
          <w:color w:val="231F20"/>
        </w:rPr>
        <w:t>the</w:t>
      </w:r>
      <w:r>
        <w:rPr>
          <w:color w:val="231F20"/>
          <w:spacing w:val="-26"/>
        </w:rPr>
        <w:t xml:space="preserve"> </w:t>
      </w:r>
      <w:r>
        <w:rPr>
          <w:color w:val="231F20"/>
        </w:rPr>
        <w:t>manual</w:t>
      </w:r>
      <w:r>
        <w:rPr>
          <w:color w:val="231F20"/>
          <w:spacing w:val="-26"/>
        </w:rPr>
        <w:t xml:space="preserve"> </w:t>
      </w:r>
      <w:r>
        <w:rPr>
          <w:color w:val="231F20"/>
        </w:rPr>
        <w:t>or</w:t>
      </w:r>
      <w:r>
        <w:rPr>
          <w:color w:val="231F20"/>
          <w:spacing w:val="-26"/>
        </w:rPr>
        <w:t xml:space="preserve"> </w:t>
      </w:r>
      <w:r>
        <w:rPr>
          <w:color w:val="231F20"/>
        </w:rPr>
        <w:t>motorized</w:t>
      </w:r>
      <w:r>
        <w:rPr>
          <w:color w:val="231F20"/>
          <w:spacing w:val="-26"/>
        </w:rPr>
        <w:t xml:space="preserve"> </w:t>
      </w:r>
      <w:r>
        <w:rPr>
          <w:color w:val="231F20"/>
        </w:rPr>
        <w:t>mobility</w:t>
      </w:r>
      <w:r>
        <w:rPr>
          <w:color w:val="231F20"/>
          <w:spacing w:val="-26"/>
        </w:rPr>
        <w:t xml:space="preserve"> </w:t>
      </w:r>
      <w:r>
        <w:rPr>
          <w:color w:val="231F20"/>
        </w:rPr>
        <w:t>aid</w:t>
      </w:r>
      <w:r>
        <w:rPr>
          <w:color w:val="231F20"/>
          <w:spacing w:val="-26"/>
        </w:rPr>
        <w:t xml:space="preserve"> </w:t>
      </w:r>
      <w:r>
        <w:rPr>
          <w:color w:val="231F20"/>
        </w:rPr>
        <w:t>on</w:t>
      </w:r>
      <w:r>
        <w:rPr>
          <w:color w:val="231F20"/>
          <w:spacing w:val="-26"/>
        </w:rPr>
        <w:t xml:space="preserve"> </w:t>
      </w:r>
      <w:r>
        <w:rPr>
          <w:color w:val="231F20"/>
        </w:rPr>
        <w:t>and</w:t>
      </w:r>
      <w:r>
        <w:rPr>
          <w:color w:val="231F20"/>
          <w:spacing w:val="-26"/>
        </w:rPr>
        <w:t xml:space="preserve"> </w:t>
      </w:r>
      <w:r>
        <w:rPr>
          <w:color w:val="231F20"/>
        </w:rPr>
        <w:t>off</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ramp</w:t>
      </w:r>
      <w:r>
        <w:rPr>
          <w:color w:val="231F20"/>
          <w:spacing w:val="-26"/>
        </w:rPr>
        <w:t xml:space="preserve"> </w:t>
      </w:r>
      <w:r>
        <w:rPr>
          <w:color w:val="231F20"/>
        </w:rPr>
        <w:t>or</w:t>
      </w:r>
      <w:r>
        <w:rPr>
          <w:color w:val="231F20"/>
          <w:spacing w:val="-26"/>
        </w:rPr>
        <w:t xml:space="preserve"> </w:t>
      </w:r>
      <w:r>
        <w:rPr>
          <w:color w:val="231F20"/>
        </w:rPr>
        <w:t>lift</w:t>
      </w:r>
      <w:r>
        <w:rPr>
          <w:color w:val="231F20"/>
          <w:spacing w:val="-26"/>
        </w:rPr>
        <w:t xml:space="preserve"> </w:t>
      </w:r>
      <w:r>
        <w:rPr>
          <w:color w:val="231F20"/>
        </w:rPr>
        <w:t>without exceeding the manufacturer’s maximum weight limit, LeeTran can transport the device. Passengers that are able to, may board separately than their device in instances where the weight limit may be exceeded. If your</w:t>
      </w:r>
      <w:r>
        <w:rPr>
          <w:color w:val="231F20"/>
        </w:rPr>
        <w:t xml:space="preserve"> wheelchair or mobility device exceeds the size that can be accommodated on a wheelchair lift or ramp or cannot fit within the </w:t>
      </w:r>
      <w:proofErr w:type="spellStart"/>
      <w:r>
        <w:rPr>
          <w:color w:val="231F20"/>
        </w:rPr>
        <w:t>securement</w:t>
      </w:r>
      <w:proofErr w:type="spellEnd"/>
      <w:r>
        <w:rPr>
          <w:color w:val="231F20"/>
        </w:rPr>
        <w:t xml:space="preserve"> area in the vehicle, transportation with LeeTran service may be denied until you are able to obtain a mobility device </w:t>
      </w:r>
      <w:r>
        <w:rPr>
          <w:color w:val="231F20"/>
        </w:rPr>
        <w:t>that meets these</w:t>
      </w:r>
      <w:r>
        <w:rPr>
          <w:color w:val="231F20"/>
          <w:spacing w:val="-31"/>
        </w:rPr>
        <w:t xml:space="preserve"> </w:t>
      </w:r>
      <w:r>
        <w:rPr>
          <w:color w:val="231F20"/>
        </w:rPr>
        <w:t>criteria.</w:t>
      </w:r>
    </w:p>
    <w:p w:rsidR="00AD7C49" w:rsidRDefault="00AD7C49">
      <w:pPr>
        <w:spacing w:line="249" w:lineRule="auto"/>
        <w:sectPr w:rsidR="00AD7C49">
          <w:pgSz w:w="12240" w:h="15840"/>
          <w:pgMar w:top="440" w:right="0" w:bottom="2220" w:left="0" w:header="0" w:footer="1787" w:gutter="0"/>
          <w:cols w:space="720"/>
        </w:sectPr>
      </w:pPr>
    </w:p>
    <w:p w:rsidR="00AD7C49" w:rsidRDefault="00F40580">
      <w:pPr>
        <w:spacing w:before="69"/>
        <w:ind w:left="619"/>
        <w:jc w:val="both"/>
        <w:rPr>
          <w:b/>
          <w:i/>
          <w:sz w:val="24"/>
        </w:rPr>
      </w:pPr>
      <w:r>
        <w:rPr>
          <w:b/>
          <w:i/>
          <w:color w:val="231F20"/>
          <w:sz w:val="24"/>
        </w:rPr>
        <w:lastRenderedPageBreak/>
        <w:t xml:space="preserve">Wheelchair </w:t>
      </w:r>
      <w:proofErr w:type="spellStart"/>
      <w:r>
        <w:rPr>
          <w:b/>
          <w:i/>
          <w:color w:val="231F20"/>
          <w:sz w:val="24"/>
        </w:rPr>
        <w:t>Securement</w:t>
      </w:r>
      <w:proofErr w:type="spellEnd"/>
      <w:r>
        <w:rPr>
          <w:b/>
          <w:i/>
          <w:color w:val="231F20"/>
          <w:sz w:val="24"/>
        </w:rPr>
        <w:t xml:space="preserve"> and Seat Belt Policy</w:t>
      </w:r>
    </w:p>
    <w:p w:rsidR="00AD7C49" w:rsidRDefault="00F40580">
      <w:pPr>
        <w:pStyle w:val="BodyText"/>
        <w:spacing w:before="7" w:line="249" w:lineRule="auto"/>
        <w:ind w:left="619" w:right="645"/>
        <w:jc w:val="both"/>
      </w:pPr>
      <w:r>
        <w:rPr>
          <w:color w:val="231F20"/>
        </w:rPr>
        <w:t xml:space="preserve">It is the driver’s responsibility to ensure that mobility devices are properly secured. All wheelchairs and scooters must be secured in the vehicle’s four point </w:t>
      </w:r>
      <w:proofErr w:type="spellStart"/>
      <w:r>
        <w:rPr>
          <w:color w:val="231F20"/>
        </w:rPr>
        <w:t>securement</w:t>
      </w:r>
      <w:proofErr w:type="spellEnd"/>
      <w:r>
        <w:rPr>
          <w:color w:val="231F20"/>
        </w:rPr>
        <w:t xml:space="preserve"> </w:t>
      </w:r>
      <w:r>
        <w:rPr>
          <w:color w:val="231F20"/>
        </w:rPr>
        <w:t>system at all times during the ride. All individuals are required to comply with Florida’s seatbelt law.</w:t>
      </w:r>
    </w:p>
    <w:p w:rsidR="00AD7C49" w:rsidRDefault="00AD7C49">
      <w:pPr>
        <w:pStyle w:val="BodyText"/>
        <w:spacing w:before="1"/>
        <w:rPr>
          <w:sz w:val="20"/>
        </w:rPr>
      </w:pPr>
    </w:p>
    <w:p w:rsidR="00AD7C49" w:rsidRDefault="00F40580">
      <w:pPr>
        <w:pStyle w:val="Heading1"/>
      </w:pPr>
      <w:r>
        <w:rPr>
          <w:color w:val="231F20"/>
        </w:rPr>
        <w:t>Cancelled Trips</w:t>
      </w:r>
    </w:p>
    <w:p w:rsidR="00AD7C49" w:rsidRDefault="00F40580">
      <w:pPr>
        <w:pStyle w:val="BodyText"/>
        <w:spacing w:before="246" w:line="249" w:lineRule="auto"/>
        <w:ind w:left="619" w:right="645"/>
        <w:jc w:val="both"/>
      </w:pPr>
      <w:r>
        <w:rPr>
          <w:color w:val="231F20"/>
        </w:rPr>
        <w:t xml:space="preserve">It is very important that you call well in </w:t>
      </w:r>
      <w:proofErr w:type="gramStart"/>
      <w:r>
        <w:rPr>
          <w:color w:val="231F20"/>
        </w:rPr>
        <w:t>advance,</w:t>
      </w:r>
      <w:proofErr w:type="gramEnd"/>
      <w:r>
        <w:rPr>
          <w:color w:val="231F20"/>
        </w:rPr>
        <w:t xml:space="preserve"> and no later than two (2) hours before the trip if you</w:t>
      </w:r>
      <w:r>
        <w:rPr>
          <w:color w:val="231F20"/>
          <w:spacing w:val="-22"/>
        </w:rPr>
        <w:t xml:space="preserve"> </w:t>
      </w:r>
      <w:r>
        <w:rPr>
          <w:color w:val="231F20"/>
        </w:rPr>
        <w:t>find it</w:t>
      </w:r>
      <w:r>
        <w:rPr>
          <w:color w:val="231F20"/>
          <w:spacing w:val="-10"/>
        </w:rPr>
        <w:t xml:space="preserve"> </w:t>
      </w:r>
      <w:r>
        <w:rPr>
          <w:color w:val="231F20"/>
        </w:rPr>
        <w:t>necessary</w:t>
      </w:r>
      <w:r>
        <w:rPr>
          <w:color w:val="231F20"/>
          <w:spacing w:val="-10"/>
        </w:rPr>
        <w:t xml:space="preserve"> </w:t>
      </w:r>
      <w:r>
        <w:rPr>
          <w:color w:val="231F20"/>
        </w:rPr>
        <w:t>to</w:t>
      </w:r>
      <w:r>
        <w:rPr>
          <w:color w:val="231F20"/>
          <w:spacing w:val="-10"/>
        </w:rPr>
        <w:t xml:space="preserve"> </w:t>
      </w:r>
      <w:r>
        <w:rPr>
          <w:color w:val="231F20"/>
        </w:rPr>
        <w:t>cancel.</w:t>
      </w:r>
      <w:r>
        <w:rPr>
          <w:color w:val="231F20"/>
          <w:spacing w:val="-9"/>
        </w:rPr>
        <w:t xml:space="preserve"> </w:t>
      </w:r>
      <w:r>
        <w:rPr>
          <w:color w:val="231F20"/>
        </w:rPr>
        <w:t>This</w:t>
      </w:r>
      <w:r>
        <w:rPr>
          <w:color w:val="231F20"/>
          <w:spacing w:val="-10"/>
        </w:rPr>
        <w:t xml:space="preserve"> </w:t>
      </w:r>
      <w:r>
        <w:rPr>
          <w:color w:val="231F20"/>
        </w:rPr>
        <w:t>will</w:t>
      </w:r>
      <w:r>
        <w:rPr>
          <w:color w:val="231F20"/>
          <w:spacing w:val="-10"/>
        </w:rPr>
        <w:t xml:space="preserve"> </w:t>
      </w:r>
      <w:r>
        <w:rPr>
          <w:color w:val="231F20"/>
        </w:rPr>
        <w:t>prevent</w:t>
      </w:r>
      <w:r>
        <w:rPr>
          <w:color w:val="231F20"/>
          <w:spacing w:val="-10"/>
        </w:rPr>
        <w:t xml:space="preserve"> </w:t>
      </w:r>
      <w:r>
        <w:rPr>
          <w:color w:val="231F20"/>
        </w:rPr>
        <w:t>a</w:t>
      </w:r>
      <w:r>
        <w:rPr>
          <w:color w:val="231F20"/>
          <w:spacing w:val="-10"/>
        </w:rPr>
        <w:t xml:space="preserve"> </w:t>
      </w:r>
      <w:r>
        <w:rPr>
          <w:color w:val="231F20"/>
        </w:rPr>
        <w:t>vehicle</w:t>
      </w:r>
      <w:r>
        <w:rPr>
          <w:color w:val="231F20"/>
          <w:spacing w:val="-9"/>
        </w:rPr>
        <w:t xml:space="preserve"> </w:t>
      </w:r>
      <w:r>
        <w:rPr>
          <w:color w:val="231F20"/>
        </w:rPr>
        <w:t>from</w:t>
      </w:r>
      <w:r>
        <w:rPr>
          <w:color w:val="231F20"/>
          <w:spacing w:val="-10"/>
        </w:rPr>
        <w:t xml:space="preserve"> </w:t>
      </w:r>
      <w:r>
        <w:rPr>
          <w:color w:val="231F20"/>
        </w:rPr>
        <w:t>being</w:t>
      </w:r>
      <w:r>
        <w:rPr>
          <w:color w:val="231F20"/>
          <w:spacing w:val="-10"/>
        </w:rPr>
        <w:t xml:space="preserve"> </w:t>
      </w:r>
      <w:r>
        <w:rPr>
          <w:color w:val="231F20"/>
        </w:rPr>
        <w:t>assigned</w:t>
      </w:r>
      <w:r>
        <w:rPr>
          <w:color w:val="231F20"/>
          <w:spacing w:val="-9"/>
        </w:rPr>
        <w:t xml:space="preserve"> </w:t>
      </w:r>
      <w:r>
        <w:rPr>
          <w:color w:val="231F20"/>
        </w:rPr>
        <w:t>to</w:t>
      </w:r>
      <w:r>
        <w:rPr>
          <w:color w:val="231F20"/>
          <w:spacing w:val="-10"/>
        </w:rPr>
        <w:t xml:space="preserve"> </w:t>
      </w:r>
      <w:r>
        <w:rPr>
          <w:color w:val="231F20"/>
        </w:rPr>
        <w:t>pick</w:t>
      </w:r>
      <w:r>
        <w:rPr>
          <w:color w:val="231F20"/>
          <w:spacing w:val="-10"/>
        </w:rPr>
        <w:t xml:space="preserve"> </w:t>
      </w:r>
      <w:r>
        <w:rPr>
          <w:color w:val="231F20"/>
        </w:rPr>
        <w:t>you</w:t>
      </w:r>
      <w:r>
        <w:rPr>
          <w:color w:val="231F20"/>
          <w:spacing w:val="-9"/>
        </w:rPr>
        <w:t xml:space="preserve"> </w:t>
      </w:r>
      <w:r>
        <w:rPr>
          <w:color w:val="231F20"/>
        </w:rPr>
        <w:t>up.</w:t>
      </w:r>
      <w:r>
        <w:rPr>
          <w:color w:val="231F20"/>
          <w:spacing w:val="-10"/>
        </w:rPr>
        <w:t xml:space="preserve"> </w:t>
      </w:r>
      <w:r>
        <w:rPr>
          <w:color w:val="231F20"/>
          <w:spacing w:val="-4"/>
        </w:rPr>
        <w:t>Trips</w:t>
      </w:r>
      <w:r>
        <w:rPr>
          <w:color w:val="231F20"/>
          <w:spacing w:val="-9"/>
        </w:rPr>
        <w:t xml:space="preserve"> </w:t>
      </w:r>
      <w:r>
        <w:rPr>
          <w:color w:val="231F20"/>
        </w:rPr>
        <w:t>cancelled</w:t>
      </w:r>
      <w:r>
        <w:rPr>
          <w:color w:val="231F20"/>
          <w:spacing w:val="-9"/>
        </w:rPr>
        <w:t xml:space="preserve"> </w:t>
      </w:r>
      <w:r>
        <w:rPr>
          <w:color w:val="231F20"/>
        </w:rPr>
        <w:t>with less</w:t>
      </w:r>
      <w:r>
        <w:rPr>
          <w:color w:val="231F20"/>
          <w:spacing w:val="-19"/>
        </w:rPr>
        <w:t xml:space="preserve"> </w:t>
      </w:r>
      <w:r>
        <w:rPr>
          <w:color w:val="231F20"/>
        </w:rPr>
        <w:t>than</w:t>
      </w:r>
      <w:r>
        <w:rPr>
          <w:color w:val="231F20"/>
          <w:spacing w:val="-19"/>
        </w:rPr>
        <w:t xml:space="preserve"> </w:t>
      </w:r>
      <w:r>
        <w:rPr>
          <w:color w:val="231F20"/>
        </w:rPr>
        <w:t>two</w:t>
      </w:r>
      <w:r>
        <w:rPr>
          <w:color w:val="231F20"/>
          <w:spacing w:val="-19"/>
        </w:rPr>
        <w:t xml:space="preserve"> </w:t>
      </w:r>
      <w:r>
        <w:rPr>
          <w:color w:val="231F20"/>
        </w:rPr>
        <w:t>(2)</w:t>
      </w:r>
      <w:r>
        <w:rPr>
          <w:color w:val="231F20"/>
          <w:spacing w:val="-19"/>
        </w:rPr>
        <w:t xml:space="preserve"> </w:t>
      </w:r>
      <w:r>
        <w:rPr>
          <w:color w:val="231F20"/>
        </w:rPr>
        <w:t>hours</w:t>
      </w:r>
      <w:r>
        <w:rPr>
          <w:color w:val="231F20"/>
          <w:spacing w:val="-19"/>
        </w:rPr>
        <w:t xml:space="preserve"> </w:t>
      </w:r>
      <w:r>
        <w:rPr>
          <w:color w:val="231F20"/>
        </w:rPr>
        <w:t>notice</w:t>
      </w:r>
      <w:r>
        <w:rPr>
          <w:color w:val="231F20"/>
          <w:spacing w:val="-19"/>
        </w:rPr>
        <w:t xml:space="preserve"> </w:t>
      </w:r>
      <w:r>
        <w:rPr>
          <w:color w:val="231F20"/>
        </w:rPr>
        <w:t>will</w:t>
      </w:r>
      <w:r>
        <w:rPr>
          <w:color w:val="231F20"/>
          <w:spacing w:val="-19"/>
        </w:rPr>
        <w:t xml:space="preserve"> </w:t>
      </w:r>
      <w:r>
        <w:rPr>
          <w:color w:val="231F20"/>
        </w:rPr>
        <w:t>be</w:t>
      </w:r>
      <w:r>
        <w:rPr>
          <w:color w:val="231F20"/>
          <w:spacing w:val="-19"/>
        </w:rPr>
        <w:t xml:space="preserve"> </w:t>
      </w:r>
      <w:r>
        <w:rPr>
          <w:color w:val="231F20"/>
        </w:rPr>
        <w:t>considered</w:t>
      </w:r>
      <w:r>
        <w:rPr>
          <w:color w:val="231F20"/>
          <w:spacing w:val="-19"/>
        </w:rPr>
        <w:t xml:space="preserve"> </w:t>
      </w:r>
      <w:r>
        <w:rPr>
          <w:color w:val="231F20"/>
        </w:rPr>
        <w:t>a</w:t>
      </w:r>
      <w:r>
        <w:rPr>
          <w:color w:val="231F20"/>
          <w:spacing w:val="-19"/>
        </w:rPr>
        <w:t xml:space="preserve"> </w:t>
      </w:r>
      <w:r>
        <w:rPr>
          <w:color w:val="231F20"/>
          <w:spacing w:val="-5"/>
        </w:rPr>
        <w:t>LATE</w:t>
      </w:r>
      <w:r>
        <w:rPr>
          <w:color w:val="231F20"/>
          <w:spacing w:val="-19"/>
        </w:rPr>
        <w:t xml:space="preserve"> </w:t>
      </w:r>
      <w:r>
        <w:rPr>
          <w:color w:val="231F20"/>
          <w:spacing w:val="-3"/>
        </w:rPr>
        <w:t>CANCELLATION</w:t>
      </w:r>
      <w:r>
        <w:rPr>
          <w:color w:val="231F20"/>
          <w:spacing w:val="-19"/>
        </w:rPr>
        <w:t xml:space="preserve"> </w:t>
      </w:r>
      <w:r>
        <w:rPr>
          <w:color w:val="231F20"/>
        </w:rPr>
        <w:t>and</w:t>
      </w:r>
      <w:r>
        <w:rPr>
          <w:color w:val="231F20"/>
          <w:spacing w:val="-19"/>
        </w:rPr>
        <w:t xml:space="preserve"> </w:t>
      </w:r>
      <w:r>
        <w:rPr>
          <w:color w:val="231F20"/>
        </w:rPr>
        <w:t>will</w:t>
      </w:r>
      <w:r>
        <w:rPr>
          <w:color w:val="231F20"/>
          <w:spacing w:val="-19"/>
        </w:rPr>
        <w:t xml:space="preserve"> </w:t>
      </w:r>
      <w:r>
        <w:rPr>
          <w:color w:val="231F20"/>
        </w:rPr>
        <w:t>be</w:t>
      </w:r>
      <w:r>
        <w:rPr>
          <w:color w:val="231F20"/>
          <w:spacing w:val="-19"/>
        </w:rPr>
        <w:t xml:space="preserve"> </w:t>
      </w:r>
      <w:r>
        <w:rPr>
          <w:color w:val="231F20"/>
        </w:rPr>
        <w:t>counted</w:t>
      </w:r>
      <w:r>
        <w:rPr>
          <w:color w:val="231F20"/>
          <w:spacing w:val="-19"/>
        </w:rPr>
        <w:t xml:space="preserve"> </w:t>
      </w:r>
      <w:r>
        <w:rPr>
          <w:color w:val="231F20"/>
        </w:rPr>
        <w:t>as</w:t>
      </w:r>
      <w:r>
        <w:rPr>
          <w:color w:val="231F20"/>
          <w:spacing w:val="-19"/>
        </w:rPr>
        <w:t xml:space="preserve"> </w:t>
      </w:r>
      <w:r>
        <w:rPr>
          <w:color w:val="231F20"/>
        </w:rPr>
        <w:t>a</w:t>
      </w:r>
      <w:r>
        <w:rPr>
          <w:color w:val="231F20"/>
          <w:spacing w:val="-19"/>
        </w:rPr>
        <w:t xml:space="preserve"> </w:t>
      </w:r>
      <w:r>
        <w:rPr>
          <w:color w:val="231F20"/>
        </w:rPr>
        <w:t>No</w:t>
      </w:r>
      <w:r>
        <w:rPr>
          <w:color w:val="231F20"/>
          <w:spacing w:val="-19"/>
        </w:rPr>
        <w:t xml:space="preserve"> </w:t>
      </w:r>
      <w:r>
        <w:rPr>
          <w:color w:val="231F20"/>
          <w:spacing w:val="-3"/>
        </w:rPr>
        <w:t>Show.</w:t>
      </w:r>
    </w:p>
    <w:p w:rsidR="00AD7C49" w:rsidRDefault="00AD7C49">
      <w:pPr>
        <w:pStyle w:val="BodyText"/>
        <w:spacing w:before="11"/>
      </w:pPr>
    </w:p>
    <w:p w:rsidR="00AD7C49" w:rsidRDefault="00F40580">
      <w:pPr>
        <w:pStyle w:val="BodyText"/>
        <w:spacing w:line="249" w:lineRule="auto"/>
        <w:ind w:left="619" w:right="645"/>
        <w:jc w:val="both"/>
      </w:pPr>
      <w:r>
        <w:rPr>
          <w:color w:val="231F20"/>
        </w:rPr>
        <w:t>LeeTran Passport service reserves the right to deny servic</w:t>
      </w:r>
      <w:r>
        <w:rPr>
          <w:color w:val="231F20"/>
        </w:rPr>
        <w:t>e for a reasonable length of time to riders that show a pattern or practice of Late Cancellations. For additional information, please contact the Passport office.</w:t>
      </w:r>
    </w:p>
    <w:p w:rsidR="00AD7C49" w:rsidRDefault="00AD7C49">
      <w:pPr>
        <w:pStyle w:val="BodyText"/>
        <w:spacing w:before="1"/>
      </w:pPr>
    </w:p>
    <w:p w:rsidR="00AD7C49" w:rsidRDefault="00F40580">
      <w:pPr>
        <w:pStyle w:val="Heading1"/>
        <w:spacing w:before="1"/>
      </w:pPr>
      <w:r>
        <w:rPr>
          <w:color w:val="231F20"/>
        </w:rPr>
        <w:t>LeeTran Passport No Show Policy</w:t>
      </w:r>
    </w:p>
    <w:p w:rsidR="00AD7C49" w:rsidRDefault="00F40580">
      <w:pPr>
        <w:pStyle w:val="BodyText"/>
        <w:spacing w:before="247"/>
        <w:ind w:left="4841" w:right="3460"/>
        <w:jc w:val="center"/>
      </w:pPr>
      <w:r>
        <w:rPr>
          <w:noProof/>
        </w:rPr>
        <w:drawing>
          <wp:anchor distT="0" distB="0" distL="0" distR="0" simplePos="0" relativeHeight="1288" behindDoc="0" locked="0" layoutInCell="1" allowOverlap="1">
            <wp:simplePos x="0" y="0"/>
            <wp:positionH relativeFrom="page">
              <wp:posOffset>429768</wp:posOffset>
            </wp:positionH>
            <wp:positionV relativeFrom="paragraph">
              <wp:posOffset>209382</wp:posOffset>
            </wp:positionV>
            <wp:extent cx="3006051" cy="1996561"/>
            <wp:effectExtent l="0" t="0" r="0" b="0"/>
            <wp:wrapNone/>
            <wp:docPr id="1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6.jpeg"/>
                    <pic:cNvPicPr/>
                  </pic:nvPicPr>
                  <pic:blipFill>
                    <a:blip r:embed="rId103" cstate="print"/>
                    <a:stretch>
                      <a:fillRect/>
                    </a:stretch>
                  </pic:blipFill>
                  <pic:spPr>
                    <a:xfrm>
                      <a:off x="0" y="0"/>
                      <a:ext cx="3006051" cy="1996561"/>
                    </a:xfrm>
                    <a:prstGeom prst="rect">
                      <a:avLst/>
                    </a:prstGeom>
                  </pic:spPr>
                </pic:pic>
              </a:graphicData>
            </a:graphic>
          </wp:anchor>
        </w:drawing>
      </w:r>
      <w:r>
        <w:rPr>
          <w:color w:val="231F20"/>
        </w:rPr>
        <w:t>A No Show is defined as:</w:t>
      </w:r>
    </w:p>
    <w:p w:rsidR="00AD7C49" w:rsidRDefault="00AD7C49">
      <w:pPr>
        <w:pStyle w:val="BodyText"/>
        <w:spacing w:before="10"/>
        <w:rPr>
          <w:sz w:val="23"/>
        </w:rPr>
      </w:pPr>
    </w:p>
    <w:p w:rsidR="00AD7C49" w:rsidRDefault="00F40580">
      <w:pPr>
        <w:pStyle w:val="ListParagraph"/>
        <w:numPr>
          <w:ilvl w:val="1"/>
          <w:numId w:val="2"/>
        </w:numPr>
        <w:tabs>
          <w:tab w:val="left" w:pos="5660"/>
        </w:tabs>
        <w:ind w:firstLine="0"/>
        <w:jc w:val="both"/>
        <w:rPr>
          <w:b/>
        </w:rPr>
      </w:pPr>
      <w:r>
        <w:rPr>
          <w:b/>
          <w:color w:val="231F20"/>
          <w:spacing w:val="-3"/>
        </w:rPr>
        <w:t>Late</w:t>
      </w:r>
      <w:r>
        <w:rPr>
          <w:b/>
          <w:color w:val="231F20"/>
          <w:spacing w:val="-24"/>
        </w:rPr>
        <w:t xml:space="preserve"> </w:t>
      </w:r>
      <w:r>
        <w:rPr>
          <w:b/>
          <w:color w:val="231F20"/>
          <w:spacing w:val="-4"/>
        </w:rPr>
        <w:t>Cancellations</w:t>
      </w:r>
      <w:r>
        <w:rPr>
          <w:b/>
          <w:color w:val="231F20"/>
          <w:spacing w:val="-23"/>
        </w:rPr>
        <w:t xml:space="preserve"> </w:t>
      </w:r>
      <w:r>
        <w:rPr>
          <w:b/>
          <w:color w:val="231F20"/>
          <w:spacing w:val="-4"/>
        </w:rPr>
        <w:t>(less</w:t>
      </w:r>
      <w:r>
        <w:rPr>
          <w:b/>
          <w:color w:val="231F20"/>
          <w:spacing w:val="-24"/>
        </w:rPr>
        <w:t xml:space="preserve"> </w:t>
      </w:r>
      <w:r>
        <w:rPr>
          <w:b/>
          <w:color w:val="231F20"/>
          <w:spacing w:val="-3"/>
        </w:rPr>
        <w:t>than</w:t>
      </w:r>
      <w:r>
        <w:rPr>
          <w:b/>
          <w:color w:val="231F20"/>
          <w:spacing w:val="-24"/>
        </w:rPr>
        <w:t xml:space="preserve"> </w:t>
      </w:r>
      <w:r>
        <w:rPr>
          <w:b/>
          <w:color w:val="231F20"/>
        </w:rPr>
        <w:t>2</w:t>
      </w:r>
      <w:r>
        <w:rPr>
          <w:b/>
          <w:color w:val="231F20"/>
          <w:spacing w:val="-24"/>
        </w:rPr>
        <w:t xml:space="preserve"> </w:t>
      </w:r>
      <w:r>
        <w:rPr>
          <w:b/>
          <w:color w:val="231F20"/>
          <w:spacing w:val="-4"/>
        </w:rPr>
        <w:t>hours</w:t>
      </w:r>
      <w:r>
        <w:rPr>
          <w:b/>
          <w:color w:val="231F20"/>
          <w:spacing w:val="-24"/>
        </w:rPr>
        <w:t xml:space="preserve"> </w:t>
      </w:r>
      <w:r>
        <w:rPr>
          <w:b/>
          <w:color w:val="231F20"/>
          <w:spacing w:val="-4"/>
        </w:rPr>
        <w:t>notice)</w:t>
      </w:r>
      <w:r>
        <w:rPr>
          <w:b/>
          <w:color w:val="231F20"/>
          <w:spacing w:val="-25"/>
        </w:rPr>
        <w:t xml:space="preserve"> </w:t>
      </w:r>
      <w:r>
        <w:rPr>
          <w:b/>
          <w:color w:val="231F20"/>
          <w:spacing w:val="-3"/>
        </w:rPr>
        <w:t>are</w:t>
      </w:r>
      <w:r>
        <w:rPr>
          <w:b/>
          <w:color w:val="231F20"/>
          <w:spacing w:val="-24"/>
        </w:rPr>
        <w:t xml:space="preserve"> </w:t>
      </w:r>
      <w:r>
        <w:rPr>
          <w:b/>
          <w:color w:val="231F20"/>
          <w:spacing w:val="-4"/>
        </w:rPr>
        <w:t>considered</w:t>
      </w:r>
    </w:p>
    <w:p w:rsidR="00AD7C49" w:rsidRDefault="00F40580">
      <w:pPr>
        <w:pStyle w:val="BodyText"/>
        <w:spacing w:before="11"/>
        <w:ind w:left="3984" w:right="4095"/>
        <w:jc w:val="center"/>
      </w:pPr>
      <w:proofErr w:type="gramStart"/>
      <w:r>
        <w:rPr>
          <w:color w:val="231F20"/>
        </w:rPr>
        <w:t>a</w:t>
      </w:r>
      <w:proofErr w:type="gramEnd"/>
      <w:r>
        <w:rPr>
          <w:color w:val="231F20"/>
        </w:rPr>
        <w:t xml:space="preserve"> No Show</w:t>
      </w:r>
    </w:p>
    <w:p w:rsidR="00AD7C49" w:rsidRDefault="00AD7C49">
      <w:pPr>
        <w:pStyle w:val="BodyText"/>
        <w:spacing w:before="10"/>
        <w:rPr>
          <w:sz w:val="23"/>
        </w:rPr>
      </w:pPr>
    </w:p>
    <w:p w:rsidR="00AD7C49" w:rsidRDefault="00F40580">
      <w:pPr>
        <w:pStyle w:val="ListParagraph"/>
        <w:numPr>
          <w:ilvl w:val="1"/>
          <w:numId w:val="2"/>
        </w:numPr>
        <w:tabs>
          <w:tab w:val="left" w:pos="5660"/>
        </w:tabs>
        <w:spacing w:line="249" w:lineRule="auto"/>
        <w:ind w:right="645" w:firstLine="0"/>
        <w:jc w:val="both"/>
        <w:rPr>
          <w:b/>
        </w:rPr>
      </w:pPr>
      <w:r>
        <w:rPr>
          <w:b/>
          <w:color w:val="231F20"/>
        </w:rPr>
        <w:t>When a driver arrives within the prescribed pick up time and the passenger does not go, or fails to respond within five (5) minutes of the vehicles arrival time is considered</w:t>
      </w:r>
      <w:r>
        <w:rPr>
          <w:b/>
          <w:color w:val="231F20"/>
          <w:spacing w:val="-11"/>
        </w:rPr>
        <w:t xml:space="preserve"> </w:t>
      </w:r>
      <w:r>
        <w:rPr>
          <w:b/>
          <w:color w:val="231F20"/>
        </w:rPr>
        <w:t>a No</w:t>
      </w:r>
      <w:r>
        <w:rPr>
          <w:b/>
          <w:color w:val="231F20"/>
          <w:spacing w:val="-9"/>
        </w:rPr>
        <w:t xml:space="preserve"> </w:t>
      </w:r>
      <w:r>
        <w:rPr>
          <w:b/>
          <w:color w:val="231F20"/>
        </w:rPr>
        <w:t>Show.</w:t>
      </w:r>
    </w:p>
    <w:p w:rsidR="00AD7C49" w:rsidRDefault="00AD7C49">
      <w:pPr>
        <w:pStyle w:val="BodyText"/>
        <w:rPr>
          <w:sz w:val="23"/>
        </w:rPr>
      </w:pPr>
    </w:p>
    <w:p w:rsidR="00AD7C49" w:rsidRDefault="00F40580">
      <w:pPr>
        <w:pStyle w:val="BodyText"/>
        <w:spacing w:line="249" w:lineRule="auto"/>
        <w:ind w:left="5500" w:right="645"/>
        <w:jc w:val="both"/>
      </w:pPr>
      <w:r>
        <w:rPr>
          <w:color w:val="231F20"/>
        </w:rPr>
        <w:t>Frequency of trips along with the number of missed trips will be used to determine a no show percentage rate. This no show percentage rate will be compared to the</w:t>
      </w:r>
      <w:r>
        <w:rPr>
          <w:color w:val="231F20"/>
          <w:spacing w:val="-28"/>
        </w:rPr>
        <w:t xml:space="preserve"> </w:t>
      </w:r>
      <w:r>
        <w:rPr>
          <w:color w:val="231F20"/>
        </w:rPr>
        <w:t>Passport</w:t>
      </w:r>
    </w:p>
    <w:p w:rsidR="00AD7C49" w:rsidRDefault="00F40580">
      <w:pPr>
        <w:pStyle w:val="BodyText"/>
        <w:spacing w:before="1"/>
        <w:ind w:left="619"/>
        <w:jc w:val="both"/>
      </w:pPr>
      <w:proofErr w:type="gramStart"/>
      <w:r>
        <w:rPr>
          <w:color w:val="231F20"/>
        </w:rPr>
        <w:t>system-wide</w:t>
      </w:r>
      <w:proofErr w:type="gramEnd"/>
      <w:r>
        <w:rPr>
          <w:color w:val="231F20"/>
        </w:rPr>
        <w:t xml:space="preserve"> no show rate to identify a pattern of excessive no shows.</w:t>
      </w:r>
    </w:p>
    <w:p w:rsidR="00AD7C49" w:rsidRDefault="00AD7C49">
      <w:pPr>
        <w:pStyle w:val="BodyText"/>
        <w:spacing w:before="10"/>
        <w:rPr>
          <w:sz w:val="23"/>
        </w:rPr>
      </w:pPr>
    </w:p>
    <w:p w:rsidR="00AD7C49" w:rsidRDefault="00F40580">
      <w:pPr>
        <w:pStyle w:val="BodyText"/>
        <w:spacing w:line="249" w:lineRule="auto"/>
        <w:ind w:left="619" w:right="645"/>
        <w:jc w:val="both"/>
      </w:pPr>
      <w:r>
        <w:rPr>
          <w:color w:val="231F20"/>
        </w:rPr>
        <w:t>At the end of</w:t>
      </w:r>
      <w:r>
        <w:rPr>
          <w:color w:val="231F20"/>
        </w:rPr>
        <w:t xml:space="preserve"> the month, those passengers who have been recorded as having (3) or more No-Shows will be</w:t>
      </w:r>
      <w:r>
        <w:rPr>
          <w:color w:val="231F20"/>
          <w:spacing w:val="-7"/>
        </w:rPr>
        <w:t xml:space="preserve"> </w:t>
      </w:r>
      <w:r>
        <w:rPr>
          <w:color w:val="231F20"/>
        </w:rPr>
        <w:t>reviewed</w:t>
      </w:r>
      <w:r>
        <w:rPr>
          <w:color w:val="231F20"/>
          <w:spacing w:val="-7"/>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the</w:t>
      </w:r>
      <w:r>
        <w:rPr>
          <w:color w:val="231F20"/>
          <w:spacing w:val="-7"/>
        </w:rPr>
        <w:t xml:space="preserve"> </w:t>
      </w:r>
      <w:r>
        <w:rPr>
          <w:color w:val="231F20"/>
        </w:rPr>
        <w:t>passenger’s</w:t>
      </w:r>
      <w:r>
        <w:rPr>
          <w:color w:val="231F20"/>
          <w:spacing w:val="-7"/>
        </w:rPr>
        <w:t xml:space="preserve"> </w:t>
      </w:r>
      <w:r>
        <w:rPr>
          <w:color w:val="231F20"/>
        </w:rPr>
        <w:t>trip</w:t>
      </w:r>
      <w:r>
        <w:rPr>
          <w:color w:val="231F20"/>
          <w:spacing w:val="-7"/>
        </w:rPr>
        <w:t xml:space="preserve"> </w:t>
      </w:r>
      <w:r>
        <w:rPr>
          <w:color w:val="231F20"/>
        </w:rPr>
        <w:t>and</w:t>
      </w:r>
      <w:r>
        <w:rPr>
          <w:color w:val="231F20"/>
          <w:spacing w:val="-7"/>
        </w:rPr>
        <w:t xml:space="preserve"> </w:t>
      </w:r>
      <w:r>
        <w:rPr>
          <w:color w:val="231F20"/>
        </w:rPr>
        <w:t>No-show</w:t>
      </w:r>
      <w:r>
        <w:rPr>
          <w:color w:val="231F20"/>
          <w:spacing w:val="-7"/>
        </w:rPr>
        <w:t xml:space="preserve"> </w:t>
      </w:r>
      <w:r>
        <w:rPr>
          <w:color w:val="231F20"/>
        </w:rPr>
        <w:t>history</w:t>
      </w:r>
      <w:r>
        <w:rPr>
          <w:color w:val="231F20"/>
          <w:spacing w:val="-7"/>
        </w:rPr>
        <w:t xml:space="preserve"> </w:t>
      </w:r>
      <w:r>
        <w:rPr>
          <w:color w:val="231F20"/>
        </w:rPr>
        <w:t>as</w:t>
      </w:r>
      <w:r>
        <w:rPr>
          <w:color w:val="231F20"/>
          <w:spacing w:val="-7"/>
        </w:rPr>
        <w:t xml:space="preserve"> </w:t>
      </w:r>
      <w:r>
        <w:rPr>
          <w:color w:val="231F20"/>
        </w:rPr>
        <w:t>well</w:t>
      </w:r>
      <w:r>
        <w:rPr>
          <w:color w:val="231F20"/>
          <w:spacing w:val="-7"/>
        </w:rPr>
        <w:t xml:space="preserve"> </w:t>
      </w:r>
      <w:r>
        <w:rPr>
          <w:color w:val="231F20"/>
        </w:rPr>
        <w:t>as</w:t>
      </w:r>
      <w:r>
        <w:rPr>
          <w:color w:val="231F20"/>
          <w:spacing w:val="-7"/>
        </w:rPr>
        <w:t xml:space="preserve"> </w:t>
      </w:r>
      <w:r>
        <w:rPr>
          <w:color w:val="231F20"/>
        </w:rPr>
        <w:t>their</w:t>
      </w:r>
      <w:r>
        <w:rPr>
          <w:color w:val="231F20"/>
          <w:spacing w:val="-7"/>
        </w:rPr>
        <w:t xml:space="preserve"> </w:t>
      </w:r>
      <w:r>
        <w:rPr>
          <w:color w:val="231F20"/>
        </w:rPr>
        <w:t>frequency</w:t>
      </w:r>
      <w:r>
        <w:rPr>
          <w:color w:val="231F20"/>
          <w:spacing w:val="-7"/>
        </w:rPr>
        <w:t xml:space="preserve"> </w:t>
      </w:r>
      <w:r>
        <w:rPr>
          <w:color w:val="231F20"/>
        </w:rPr>
        <w:t>of</w:t>
      </w:r>
      <w:r>
        <w:rPr>
          <w:color w:val="231F20"/>
          <w:spacing w:val="-7"/>
        </w:rPr>
        <w:t xml:space="preserve"> </w:t>
      </w:r>
      <w:r>
        <w:rPr>
          <w:color w:val="231F20"/>
        </w:rPr>
        <w:t>travel.</w:t>
      </w:r>
      <w:r>
        <w:rPr>
          <w:color w:val="231F20"/>
          <w:spacing w:val="-7"/>
        </w:rPr>
        <w:t xml:space="preserve"> </w:t>
      </w:r>
      <w:r>
        <w:rPr>
          <w:color w:val="231F20"/>
        </w:rPr>
        <w:t>Each No-show will be verified to determine circumstances of the missed trip.</w:t>
      </w:r>
    </w:p>
    <w:p w:rsidR="00AD7C49" w:rsidRDefault="00AD7C49">
      <w:pPr>
        <w:pStyle w:val="BodyText"/>
        <w:rPr>
          <w:sz w:val="23"/>
        </w:rPr>
      </w:pPr>
    </w:p>
    <w:p w:rsidR="00AD7C49" w:rsidRDefault="00F40580">
      <w:pPr>
        <w:pStyle w:val="BodyText"/>
        <w:spacing w:line="249" w:lineRule="auto"/>
        <w:ind w:left="619" w:right="647"/>
        <w:jc w:val="both"/>
      </w:pPr>
      <w:r>
        <w:rPr>
          <w:color w:val="231F20"/>
        </w:rPr>
        <w:t>Those</w:t>
      </w:r>
      <w:r>
        <w:rPr>
          <w:color w:val="231F20"/>
          <w:spacing w:val="-15"/>
        </w:rPr>
        <w:t xml:space="preserve"> </w:t>
      </w:r>
      <w:r>
        <w:rPr>
          <w:color w:val="231F20"/>
        </w:rPr>
        <w:t>passengers</w:t>
      </w:r>
      <w:r>
        <w:rPr>
          <w:color w:val="231F20"/>
          <w:spacing w:val="-16"/>
        </w:rPr>
        <w:t xml:space="preserve"> </w:t>
      </w:r>
      <w:r>
        <w:rPr>
          <w:color w:val="231F20"/>
        </w:rPr>
        <w:t>whose</w:t>
      </w:r>
      <w:r>
        <w:rPr>
          <w:color w:val="231F20"/>
          <w:spacing w:val="-16"/>
        </w:rPr>
        <w:t xml:space="preserve"> </w:t>
      </w:r>
      <w:r>
        <w:rPr>
          <w:color w:val="231F20"/>
        </w:rPr>
        <w:t>No-Show</w:t>
      </w:r>
      <w:r>
        <w:rPr>
          <w:color w:val="231F20"/>
          <w:spacing w:val="-16"/>
        </w:rPr>
        <w:t xml:space="preserve"> </w:t>
      </w:r>
      <w:r>
        <w:rPr>
          <w:color w:val="231F20"/>
        </w:rPr>
        <w:t>rate</w:t>
      </w:r>
      <w:r>
        <w:rPr>
          <w:color w:val="231F20"/>
          <w:spacing w:val="-16"/>
        </w:rPr>
        <w:t xml:space="preserve"> </w:t>
      </w:r>
      <w:r>
        <w:rPr>
          <w:color w:val="231F20"/>
        </w:rPr>
        <w:t>is</w:t>
      </w:r>
      <w:r>
        <w:rPr>
          <w:color w:val="231F20"/>
          <w:spacing w:val="-16"/>
        </w:rPr>
        <w:t xml:space="preserve"> </w:t>
      </w:r>
      <w:r>
        <w:rPr>
          <w:color w:val="231F20"/>
        </w:rPr>
        <w:t>more</w:t>
      </w:r>
      <w:r>
        <w:rPr>
          <w:color w:val="231F20"/>
          <w:spacing w:val="-16"/>
        </w:rPr>
        <w:t xml:space="preserve"> </w:t>
      </w:r>
      <w:r>
        <w:rPr>
          <w:color w:val="231F20"/>
        </w:rPr>
        <w:t>than</w:t>
      </w:r>
      <w:r>
        <w:rPr>
          <w:color w:val="231F20"/>
          <w:spacing w:val="-16"/>
        </w:rPr>
        <w:t xml:space="preserve"> </w:t>
      </w:r>
      <w:r>
        <w:rPr>
          <w:color w:val="231F20"/>
        </w:rPr>
        <w:t>5</w:t>
      </w:r>
      <w:r>
        <w:rPr>
          <w:color w:val="231F20"/>
          <w:spacing w:val="-16"/>
        </w:rPr>
        <w:t xml:space="preserve"> </w:t>
      </w:r>
      <w:r>
        <w:rPr>
          <w:color w:val="231F20"/>
        </w:rPr>
        <w:t>(five)</w:t>
      </w:r>
      <w:r>
        <w:rPr>
          <w:color w:val="231F20"/>
          <w:spacing w:val="-16"/>
        </w:rPr>
        <w:t xml:space="preserve"> </w:t>
      </w:r>
      <w:r>
        <w:rPr>
          <w:color w:val="231F20"/>
        </w:rPr>
        <w:t>percent</w:t>
      </w:r>
      <w:r>
        <w:rPr>
          <w:color w:val="231F20"/>
          <w:spacing w:val="-16"/>
        </w:rPr>
        <w:t xml:space="preserve"> </w:t>
      </w:r>
      <w:r>
        <w:rPr>
          <w:color w:val="231F20"/>
        </w:rPr>
        <w:t>and</w:t>
      </w:r>
      <w:r>
        <w:rPr>
          <w:color w:val="231F20"/>
          <w:spacing w:val="-16"/>
        </w:rPr>
        <w:t xml:space="preserve"> </w:t>
      </w:r>
      <w:r>
        <w:rPr>
          <w:color w:val="231F20"/>
        </w:rPr>
        <w:t>in</w:t>
      </w:r>
      <w:r>
        <w:rPr>
          <w:color w:val="231F20"/>
          <w:spacing w:val="-16"/>
        </w:rPr>
        <w:t xml:space="preserve"> </w:t>
      </w:r>
      <w:r>
        <w:rPr>
          <w:color w:val="231F20"/>
        </w:rPr>
        <w:t>excess</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average</w:t>
      </w:r>
      <w:r>
        <w:rPr>
          <w:color w:val="231F20"/>
          <w:spacing w:val="-16"/>
        </w:rPr>
        <w:t xml:space="preserve"> </w:t>
      </w:r>
      <w:r>
        <w:rPr>
          <w:color w:val="231F20"/>
        </w:rPr>
        <w:t>No-Show rate for the month may be subject to disciplinary action up to suspension o</w:t>
      </w:r>
      <w:r>
        <w:rPr>
          <w:color w:val="231F20"/>
        </w:rPr>
        <w:t>f services if the No-shows</w:t>
      </w:r>
      <w:r>
        <w:rPr>
          <w:color w:val="231F20"/>
          <w:spacing w:val="-19"/>
        </w:rPr>
        <w:t xml:space="preserve"> </w:t>
      </w:r>
      <w:r>
        <w:rPr>
          <w:color w:val="231F20"/>
        </w:rPr>
        <w:t>are determined to constitute a pattern. Excused occurrences are not part of the</w:t>
      </w:r>
      <w:r>
        <w:rPr>
          <w:color w:val="231F20"/>
          <w:spacing w:val="-1"/>
        </w:rPr>
        <w:t xml:space="preserve"> </w:t>
      </w:r>
      <w:r>
        <w:rPr>
          <w:color w:val="231F20"/>
        </w:rPr>
        <w:t>calculation.</w:t>
      </w:r>
    </w:p>
    <w:p w:rsidR="00AD7C49" w:rsidRDefault="00AD7C49">
      <w:pPr>
        <w:pStyle w:val="BodyText"/>
        <w:rPr>
          <w:sz w:val="23"/>
        </w:rPr>
      </w:pPr>
    </w:p>
    <w:p w:rsidR="00AD7C49" w:rsidRDefault="00F40580">
      <w:pPr>
        <w:pStyle w:val="BodyText"/>
        <w:ind w:left="619"/>
        <w:jc w:val="both"/>
      </w:pPr>
      <w:r>
        <w:rPr>
          <w:color w:val="231F20"/>
        </w:rPr>
        <w:t>The formula for determining the average No-Show rate is:</w:t>
      </w:r>
    </w:p>
    <w:p w:rsidR="00AD7C49" w:rsidRDefault="00AD7C49">
      <w:pPr>
        <w:pStyle w:val="BodyText"/>
        <w:spacing w:before="10"/>
        <w:rPr>
          <w:sz w:val="23"/>
        </w:rPr>
      </w:pPr>
    </w:p>
    <w:p w:rsidR="00AD7C49" w:rsidRDefault="00F40580">
      <w:pPr>
        <w:pStyle w:val="BodyText"/>
        <w:ind w:left="619"/>
        <w:jc w:val="both"/>
      </w:pPr>
      <w:r>
        <w:rPr>
          <w:color w:val="231F20"/>
        </w:rPr>
        <w:t>No-Shows / Total trips per month = Average No-Show rate for the month</w:t>
      </w:r>
    </w:p>
    <w:p w:rsidR="00AD7C49" w:rsidRDefault="00AD7C49">
      <w:pPr>
        <w:pStyle w:val="BodyText"/>
        <w:spacing w:before="10"/>
        <w:rPr>
          <w:sz w:val="23"/>
        </w:rPr>
      </w:pPr>
    </w:p>
    <w:p w:rsidR="00AD7C49" w:rsidRDefault="00F40580">
      <w:pPr>
        <w:pStyle w:val="BodyText"/>
        <w:spacing w:line="249" w:lineRule="auto"/>
        <w:ind w:left="619" w:right="645"/>
        <w:jc w:val="both"/>
      </w:pPr>
      <w:r>
        <w:rPr>
          <w:color w:val="231F20"/>
        </w:rPr>
        <w:t>Passen</w:t>
      </w:r>
      <w:r>
        <w:rPr>
          <w:color w:val="231F20"/>
        </w:rPr>
        <w:t>gers</w:t>
      </w:r>
      <w:r>
        <w:rPr>
          <w:color w:val="231F20"/>
          <w:spacing w:val="-15"/>
        </w:rPr>
        <w:t xml:space="preserve"> </w:t>
      </w:r>
      <w:r>
        <w:rPr>
          <w:color w:val="231F20"/>
        </w:rPr>
        <w:t>should</w:t>
      </w:r>
      <w:r>
        <w:rPr>
          <w:color w:val="231F20"/>
          <w:spacing w:val="-15"/>
        </w:rPr>
        <w:t xml:space="preserve"> </w:t>
      </w:r>
      <w:r>
        <w:rPr>
          <w:color w:val="231F20"/>
        </w:rPr>
        <w:t>always</w:t>
      </w:r>
      <w:r>
        <w:rPr>
          <w:color w:val="231F20"/>
          <w:spacing w:val="-15"/>
        </w:rPr>
        <w:t xml:space="preserve"> </w:t>
      </w:r>
      <w:r>
        <w:rPr>
          <w:color w:val="231F20"/>
        </w:rPr>
        <w:t>make</w:t>
      </w:r>
      <w:r>
        <w:rPr>
          <w:color w:val="231F20"/>
          <w:spacing w:val="-15"/>
        </w:rPr>
        <w:t xml:space="preserve"> </w:t>
      </w:r>
      <w:r>
        <w:rPr>
          <w:color w:val="231F20"/>
        </w:rPr>
        <w:t>every</w:t>
      </w:r>
      <w:r>
        <w:rPr>
          <w:color w:val="231F20"/>
          <w:spacing w:val="-15"/>
        </w:rPr>
        <w:t xml:space="preserve"> </w:t>
      </w:r>
      <w:r>
        <w:rPr>
          <w:color w:val="231F20"/>
        </w:rPr>
        <w:t>effort</w:t>
      </w:r>
      <w:r>
        <w:rPr>
          <w:color w:val="231F20"/>
          <w:spacing w:val="-15"/>
        </w:rPr>
        <w:t xml:space="preserve"> </w:t>
      </w:r>
      <w:r>
        <w:rPr>
          <w:color w:val="231F20"/>
        </w:rPr>
        <w:t>to</w:t>
      </w:r>
      <w:r>
        <w:rPr>
          <w:color w:val="231F20"/>
          <w:spacing w:val="-15"/>
        </w:rPr>
        <w:t xml:space="preserve"> </w:t>
      </w:r>
      <w:r>
        <w:rPr>
          <w:color w:val="231F20"/>
        </w:rPr>
        <w:t>cancel</w:t>
      </w:r>
      <w:r>
        <w:rPr>
          <w:color w:val="231F20"/>
          <w:spacing w:val="-15"/>
        </w:rPr>
        <w:t xml:space="preserve"> </w:t>
      </w:r>
      <w:r>
        <w:rPr>
          <w:color w:val="231F20"/>
        </w:rPr>
        <w:t>trips</w:t>
      </w:r>
      <w:r>
        <w:rPr>
          <w:color w:val="231F20"/>
          <w:spacing w:val="-15"/>
        </w:rPr>
        <w:t xml:space="preserve"> </w:t>
      </w:r>
      <w:r>
        <w:rPr>
          <w:color w:val="231F20"/>
        </w:rPr>
        <w:t>that</w:t>
      </w:r>
      <w:r>
        <w:rPr>
          <w:color w:val="231F20"/>
          <w:spacing w:val="-15"/>
        </w:rPr>
        <w:t xml:space="preserve"> </w:t>
      </w:r>
      <w:r>
        <w:rPr>
          <w:color w:val="231F20"/>
        </w:rPr>
        <w:t>are</w:t>
      </w:r>
      <w:r>
        <w:rPr>
          <w:color w:val="231F20"/>
          <w:spacing w:val="-15"/>
        </w:rPr>
        <w:t xml:space="preserve"> </w:t>
      </w:r>
      <w:r>
        <w:rPr>
          <w:color w:val="231F20"/>
        </w:rPr>
        <w:t>no</w:t>
      </w:r>
      <w:r>
        <w:rPr>
          <w:color w:val="231F20"/>
          <w:spacing w:val="-15"/>
        </w:rPr>
        <w:t xml:space="preserve"> </w:t>
      </w:r>
      <w:r>
        <w:rPr>
          <w:color w:val="231F20"/>
        </w:rPr>
        <w:t>longer</w:t>
      </w:r>
      <w:r>
        <w:rPr>
          <w:color w:val="231F20"/>
          <w:spacing w:val="-16"/>
        </w:rPr>
        <w:t xml:space="preserve"> </w:t>
      </w:r>
      <w:r>
        <w:rPr>
          <w:color w:val="231F20"/>
        </w:rPr>
        <w:t>needed.</w:t>
      </w:r>
      <w:r>
        <w:rPr>
          <w:color w:val="231F20"/>
          <w:spacing w:val="-16"/>
        </w:rPr>
        <w:t xml:space="preserve"> </w:t>
      </w:r>
      <w:r>
        <w:rPr>
          <w:color w:val="231F20"/>
        </w:rPr>
        <w:t>Circumstances</w:t>
      </w:r>
      <w:r>
        <w:rPr>
          <w:color w:val="231F20"/>
          <w:spacing w:val="-15"/>
        </w:rPr>
        <w:t xml:space="preserve"> </w:t>
      </w:r>
      <w:r>
        <w:rPr>
          <w:color w:val="231F20"/>
        </w:rPr>
        <w:t>that occur for reason beyond the control of the passengers that result in a late cancellation / no-show will not be counted against their missed</w:t>
      </w:r>
      <w:r>
        <w:rPr>
          <w:color w:val="231F20"/>
          <w:spacing w:val="-18"/>
        </w:rPr>
        <w:t xml:space="preserve"> </w:t>
      </w:r>
      <w:r>
        <w:rPr>
          <w:color w:val="231F20"/>
        </w:rPr>
        <w:t>trips.</w:t>
      </w:r>
    </w:p>
    <w:p w:rsidR="00AD7C49" w:rsidRDefault="00AD7C49">
      <w:pPr>
        <w:spacing w:line="249" w:lineRule="auto"/>
        <w:jc w:val="both"/>
        <w:sectPr w:rsidR="00AD7C49">
          <w:pgSz w:w="12240" w:h="15840"/>
          <w:pgMar w:top="500" w:right="0" w:bottom="2260" w:left="0" w:header="0" w:footer="1787" w:gutter="0"/>
          <w:cols w:space="720"/>
        </w:sectPr>
      </w:pPr>
    </w:p>
    <w:p w:rsidR="00AD7C49" w:rsidRDefault="00F40580">
      <w:pPr>
        <w:pStyle w:val="BodyText"/>
        <w:spacing w:before="82" w:line="249" w:lineRule="auto"/>
        <w:ind w:left="633" w:right="613"/>
        <w:jc w:val="both"/>
      </w:pPr>
      <w:r>
        <w:rPr>
          <w:color w:val="231F20"/>
        </w:rPr>
        <w:lastRenderedPageBreak/>
        <w:t>Under Federal Transit Administration guidelines, LeeTran Passport Service reserves the right to deny service</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reasonable</w:t>
      </w:r>
      <w:r>
        <w:rPr>
          <w:color w:val="231F20"/>
          <w:spacing w:val="-5"/>
        </w:rPr>
        <w:t xml:space="preserve"> </w:t>
      </w:r>
      <w:r>
        <w:rPr>
          <w:color w:val="231F20"/>
        </w:rPr>
        <w:t>length</w:t>
      </w:r>
      <w:r>
        <w:rPr>
          <w:color w:val="231F20"/>
          <w:spacing w:val="-6"/>
        </w:rPr>
        <w:t xml:space="preserve"> </w:t>
      </w:r>
      <w:r>
        <w:rPr>
          <w:color w:val="231F20"/>
        </w:rPr>
        <w:t>of</w:t>
      </w:r>
      <w:r>
        <w:rPr>
          <w:color w:val="231F20"/>
          <w:spacing w:val="-5"/>
        </w:rPr>
        <w:t xml:space="preserve"> </w:t>
      </w:r>
      <w:r>
        <w:rPr>
          <w:color w:val="231F20"/>
        </w:rPr>
        <w:t>time</w:t>
      </w:r>
      <w:r>
        <w:rPr>
          <w:color w:val="231F20"/>
          <w:spacing w:val="-5"/>
        </w:rPr>
        <w:t xml:space="preserve"> </w:t>
      </w:r>
      <w:r>
        <w:rPr>
          <w:color w:val="231F20"/>
        </w:rPr>
        <w:t>to</w:t>
      </w:r>
      <w:r>
        <w:rPr>
          <w:color w:val="231F20"/>
          <w:spacing w:val="-5"/>
        </w:rPr>
        <w:t xml:space="preserve"> </w:t>
      </w:r>
      <w:r>
        <w:rPr>
          <w:color w:val="231F20"/>
        </w:rPr>
        <w:t>riders</w:t>
      </w:r>
      <w:r>
        <w:rPr>
          <w:color w:val="231F20"/>
          <w:spacing w:val="-5"/>
        </w:rPr>
        <w:t xml:space="preserve"> </w:t>
      </w:r>
      <w:r>
        <w:rPr>
          <w:color w:val="231F20"/>
        </w:rPr>
        <w:t>who</w:t>
      </w:r>
      <w:r>
        <w:rPr>
          <w:color w:val="231F20"/>
          <w:spacing w:val="-5"/>
        </w:rPr>
        <w:t xml:space="preserve"> </w:t>
      </w:r>
      <w:r>
        <w:rPr>
          <w:color w:val="231F20"/>
        </w:rPr>
        <w:t>show</w:t>
      </w:r>
      <w:r>
        <w:rPr>
          <w:color w:val="231F20"/>
          <w:spacing w:val="-5"/>
        </w:rPr>
        <w:t xml:space="preserve"> </w:t>
      </w:r>
      <w:r>
        <w:rPr>
          <w:color w:val="231F20"/>
        </w:rPr>
        <w:t>a</w:t>
      </w:r>
      <w:r>
        <w:rPr>
          <w:color w:val="231F20"/>
          <w:spacing w:val="-5"/>
        </w:rPr>
        <w:t xml:space="preserve"> </w:t>
      </w:r>
      <w:r>
        <w:rPr>
          <w:color w:val="231F20"/>
        </w:rPr>
        <w:t>pattern</w:t>
      </w:r>
      <w:r>
        <w:rPr>
          <w:color w:val="231F20"/>
          <w:spacing w:val="-6"/>
        </w:rPr>
        <w:t xml:space="preserve"> </w:t>
      </w:r>
      <w:r>
        <w:rPr>
          <w:color w:val="231F20"/>
        </w:rPr>
        <w:t>or</w:t>
      </w:r>
      <w:r>
        <w:rPr>
          <w:color w:val="231F20"/>
          <w:spacing w:val="-5"/>
        </w:rPr>
        <w:t xml:space="preserve"> </w:t>
      </w:r>
      <w:r>
        <w:rPr>
          <w:color w:val="231F20"/>
        </w:rPr>
        <w:t>practice</w:t>
      </w:r>
      <w:r>
        <w:rPr>
          <w:color w:val="231F20"/>
          <w:spacing w:val="-6"/>
        </w:rPr>
        <w:t xml:space="preserve"> </w:t>
      </w:r>
      <w:r>
        <w:rPr>
          <w:color w:val="231F20"/>
        </w:rPr>
        <w:t>of</w:t>
      </w:r>
      <w:r>
        <w:rPr>
          <w:color w:val="231F20"/>
          <w:spacing w:val="-5"/>
        </w:rPr>
        <w:t xml:space="preserve"> </w:t>
      </w:r>
      <w:r>
        <w:rPr>
          <w:color w:val="231F20"/>
        </w:rPr>
        <w:t>no</w:t>
      </w:r>
      <w:r>
        <w:rPr>
          <w:color w:val="231F20"/>
          <w:spacing w:val="-5"/>
        </w:rPr>
        <w:t xml:space="preserve"> </w:t>
      </w:r>
      <w:r>
        <w:rPr>
          <w:color w:val="231F20"/>
        </w:rPr>
        <w:t>shows.</w:t>
      </w:r>
      <w:r>
        <w:rPr>
          <w:color w:val="231F20"/>
          <w:spacing w:val="-5"/>
        </w:rPr>
        <w:t xml:space="preserve"> </w:t>
      </w:r>
      <w:r>
        <w:rPr>
          <w:color w:val="231F20"/>
        </w:rPr>
        <w:t>These</w:t>
      </w:r>
      <w:r>
        <w:rPr>
          <w:color w:val="231F20"/>
          <w:spacing w:val="-6"/>
        </w:rPr>
        <w:t xml:space="preserve"> </w:t>
      </w:r>
      <w:r>
        <w:rPr>
          <w:color w:val="231F20"/>
        </w:rPr>
        <w:t>riders are</w:t>
      </w:r>
      <w:r>
        <w:rPr>
          <w:color w:val="231F20"/>
          <w:spacing w:val="-21"/>
        </w:rPr>
        <w:t xml:space="preserve"> </w:t>
      </w:r>
      <w:r>
        <w:rPr>
          <w:color w:val="231F20"/>
        </w:rPr>
        <w:t>notified</w:t>
      </w:r>
      <w:r>
        <w:rPr>
          <w:color w:val="231F20"/>
          <w:spacing w:val="-21"/>
        </w:rPr>
        <w:t xml:space="preserve"> </w:t>
      </w:r>
      <w:r>
        <w:rPr>
          <w:color w:val="231F20"/>
        </w:rPr>
        <w:t>in</w:t>
      </w:r>
      <w:r>
        <w:rPr>
          <w:color w:val="231F20"/>
          <w:spacing w:val="-21"/>
        </w:rPr>
        <w:t xml:space="preserve"> </w:t>
      </w:r>
      <w:r>
        <w:rPr>
          <w:color w:val="231F20"/>
        </w:rPr>
        <w:t>writing.</w:t>
      </w:r>
      <w:r>
        <w:rPr>
          <w:color w:val="231F20"/>
          <w:spacing w:val="-21"/>
        </w:rPr>
        <w:t xml:space="preserve"> </w:t>
      </w:r>
      <w:r>
        <w:rPr>
          <w:color w:val="231F20"/>
        </w:rPr>
        <w:t>If</w:t>
      </w:r>
      <w:r>
        <w:rPr>
          <w:color w:val="231F20"/>
          <w:spacing w:val="-21"/>
        </w:rPr>
        <w:t xml:space="preserve"> </w:t>
      </w:r>
      <w:r>
        <w:rPr>
          <w:color w:val="231F20"/>
        </w:rPr>
        <w:t>this</w:t>
      </w:r>
      <w:r>
        <w:rPr>
          <w:color w:val="231F20"/>
          <w:spacing w:val="-21"/>
        </w:rPr>
        <w:t xml:space="preserve"> </w:t>
      </w:r>
      <w:r>
        <w:rPr>
          <w:color w:val="231F20"/>
        </w:rPr>
        <w:t>misuse</w:t>
      </w:r>
      <w:r>
        <w:rPr>
          <w:color w:val="231F20"/>
          <w:spacing w:val="-21"/>
        </w:rPr>
        <w:t xml:space="preserve"> </w:t>
      </w:r>
      <w:r>
        <w:rPr>
          <w:color w:val="231F20"/>
        </w:rPr>
        <w:t>of</w:t>
      </w:r>
      <w:r>
        <w:rPr>
          <w:color w:val="231F20"/>
          <w:spacing w:val="-21"/>
        </w:rPr>
        <w:t xml:space="preserve"> </w:t>
      </w:r>
      <w:r>
        <w:rPr>
          <w:color w:val="231F20"/>
        </w:rPr>
        <w:t>service</w:t>
      </w:r>
      <w:r>
        <w:rPr>
          <w:color w:val="231F20"/>
          <w:spacing w:val="-21"/>
        </w:rPr>
        <w:t xml:space="preserve"> </w:t>
      </w:r>
      <w:r>
        <w:rPr>
          <w:color w:val="231F20"/>
        </w:rPr>
        <w:t>continues,</w:t>
      </w:r>
      <w:r>
        <w:rPr>
          <w:color w:val="231F20"/>
          <w:spacing w:val="-21"/>
        </w:rPr>
        <w:t xml:space="preserve"> </w:t>
      </w:r>
      <w:r>
        <w:rPr>
          <w:color w:val="231F20"/>
        </w:rPr>
        <w:t>loss</w:t>
      </w:r>
      <w:r>
        <w:rPr>
          <w:color w:val="231F20"/>
          <w:spacing w:val="-21"/>
        </w:rPr>
        <w:t xml:space="preserve"> </w:t>
      </w:r>
      <w:r>
        <w:rPr>
          <w:color w:val="231F20"/>
        </w:rPr>
        <w:t>of</w:t>
      </w:r>
      <w:r>
        <w:rPr>
          <w:color w:val="231F20"/>
          <w:spacing w:val="-21"/>
        </w:rPr>
        <w:t xml:space="preserve"> </w:t>
      </w:r>
      <w:r>
        <w:rPr>
          <w:color w:val="231F20"/>
        </w:rPr>
        <w:t>transportation</w:t>
      </w:r>
      <w:r>
        <w:rPr>
          <w:color w:val="231F20"/>
          <w:spacing w:val="-21"/>
        </w:rPr>
        <w:t xml:space="preserve"> </w:t>
      </w:r>
      <w:r>
        <w:rPr>
          <w:color w:val="231F20"/>
        </w:rPr>
        <w:t>privileges</w:t>
      </w:r>
      <w:r>
        <w:rPr>
          <w:color w:val="231F20"/>
          <w:spacing w:val="-21"/>
        </w:rPr>
        <w:t xml:space="preserve"> </w:t>
      </w:r>
      <w:r>
        <w:rPr>
          <w:color w:val="231F20"/>
        </w:rPr>
        <w:t>may</w:t>
      </w:r>
      <w:r>
        <w:rPr>
          <w:color w:val="231F20"/>
          <w:spacing w:val="-21"/>
        </w:rPr>
        <w:t xml:space="preserve"> </w:t>
      </w:r>
      <w:r>
        <w:rPr>
          <w:color w:val="231F20"/>
        </w:rPr>
        <w:t>be</w:t>
      </w:r>
      <w:r>
        <w:rPr>
          <w:color w:val="231F20"/>
          <w:spacing w:val="-21"/>
        </w:rPr>
        <w:t xml:space="preserve"> </w:t>
      </w:r>
      <w:r>
        <w:rPr>
          <w:color w:val="231F20"/>
        </w:rPr>
        <w:t>imposed.</w:t>
      </w:r>
    </w:p>
    <w:p w:rsidR="00AD7C49" w:rsidRDefault="00AD7C49">
      <w:pPr>
        <w:pStyle w:val="BodyText"/>
        <w:spacing w:before="1"/>
        <w:rPr>
          <w:sz w:val="20"/>
        </w:rPr>
      </w:pPr>
    </w:p>
    <w:p w:rsidR="00AD7C49" w:rsidRDefault="00F40580">
      <w:pPr>
        <w:pStyle w:val="Heading1"/>
        <w:ind w:left="633"/>
      </w:pPr>
      <w:r>
        <w:rPr>
          <w:color w:val="231F20"/>
        </w:rPr>
        <w:t>Fares</w:t>
      </w:r>
    </w:p>
    <w:p w:rsidR="00AD7C49" w:rsidRDefault="00F40580">
      <w:pPr>
        <w:pStyle w:val="BodyText"/>
        <w:spacing w:before="246" w:line="249" w:lineRule="auto"/>
        <w:ind w:left="633" w:right="616"/>
      </w:pPr>
      <w:r>
        <w:rPr>
          <w:color w:val="231F20"/>
        </w:rPr>
        <w:t>Passengers are required to pay a fare for Passport transportation before they can ride. The current fare is $3.00 per trip. The fare is subject to change. The fare charge</w:t>
      </w:r>
      <w:r>
        <w:rPr>
          <w:color w:val="231F20"/>
        </w:rPr>
        <w:t>d to an ADA eligible user shall not be</w:t>
      </w:r>
      <w:r>
        <w:rPr>
          <w:color w:val="231F20"/>
          <w:spacing w:val="-38"/>
        </w:rPr>
        <w:t xml:space="preserve"> </w:t>
      </w:r>
      <w:r>
        <w:rPr>
          <w:color w:val="231F20"/>
        </w:rPr>
        <w:t>more than</w:t>
      </w:r>
      <w:r>
        <w:rPr>
          <w:color w:val="231F20"/>
          <w:spacing w:val="-16"/>
        </w:rPr>
        <w:t xml:space="preserve"> </w:t>
      </w:r>
      <w:r>
        <w:rPr>
          <w:color w:val="231F20"/>
        </w:rPr>
        <w:t>twice</w:t>
      </w:r>
      <w:r>
        <w:rPr>
          <w:color w:val="231F20"/>
          <w:spacing w:val="-16"/>
        </w:rPr>
        <w:t xml:space="preserve"> </w:t>
      </w:r>
      <w:r>
        <w:rPr>
          <w:color w:val="231F20"/>
        </w:rPr>
        <w:t>the</w:t>
      </w:r>
      <w:r>
        <w:rPr>
          <w:color w:val="231F20"/>
          <w:spacing w:val="-16"/>
        </w:rPr>
        <w:t xml:space="preserve"> </w:t>
      </w:r>
      <w:r>
        <w:rPr>
          <w:color w:val="231F20"/>
        </w:rPr>
        <w:t>fare</w:t>
      </w:r>
      <w:r>
        <w:rPr>
          <w:color w:val="231F20"/>
          <w:spacing w:val="-16"/>
        </w:rPr>
        <w:t xml:space="preserve"> </w:t>
      </w:r>
      <w:r>
        <w:rPr>
          <w:color w:val="231F20"/>
        </w:rPr>
        <w:t>that</w:t>
      </w:r>
      <w:r>
        <w:rPr>
          <w:color w:val="231F20"/>
          <w:spacing w:val="-16"/>
        </w:rPr>
        <w:t xml:space="preserve"> </w:t>
      </w:r>
      <w:r>
        <w:rPr>
          <w:color w:val="231F20"/>
        </w:rPr>
        <w:t>would</w:t>
      </w:r>
      <w:r>
        <w:rPr>
          <w:color w:val="231F20"/>
          <w:spacing w:val="-17"/>
        </w:rPr>
        <w:t xml:space="preserve"> </w:t>
      </w:r>
      <w:r>
        <w:rPr>
          <w:color w:val="231F20"/>
        </w:rPr>
        <w:t>be</w:t>
      </w:r>
      <w:r>
        <w:rPr>
          <w:color w:val="231F20"/>
          <w:spacing w:val="-16"/>
        </w:rPr>
        <w:t xml:space="preserve"> </w:t>
      </w:r>
      <w:r>
        <w:rPr>
          <w:color w:val="231F20"/>
        </w:rPr>
        <w:t>charged</w:t>
      </w:r>
      <w:r>
        <w:rPr>
          <w:color w:val="231F20"/>
          <w:spacing w:val="-16"/>
        </w:rPr>
        <w:t xml:space="preserve"> </w:t>
      </w:r>
      <w:r>
        <w:rPr>
          <w:color w:val="231F20"/>
        </w:rPr>
        <w:t>to</w:t>
      </w:r>
      <w:r>
        <w:rPr>
          <w:color w:val="231F20"/>
          <w:spacing w:val="-16"/>
        </w:rPr>
        <w:t xml:space="preserve"> </w:t>
      </w:r>
      <w:r>
        <w:rPr>
          <w:color w:val="231F20"/>
        </w:rPr>
        <w:t>an</w:t>
      </w:r>
      <w:r>
        <w:rPr>
          <w:color w:val="231F20"/>
          <w:spacing w:val="-16"/>
        </w:rPr>
        <w:t xml:space="preserve"> </w:t>
      </w:r>
      <w:r>
        <w:rPr>
          <w:color w:val="231F20"/>
        </w:rPr>
        <w:t>individual</w:t>
      </w:r>
      <w:r>
        <w:rPr>
          <w:color w:val="231F20"/>
          <w:spacing w:val="-17"/>
        </w:rPr>
        <w:t xml:space="preserve"> </w:t>
      </w:r>
      <w:r>
        <w:rPr>
          <w:color w:val="231F20"/>
        </w:rPr>
        <w:t>paying</w:t>
      </w:r>
      <w:r>
        <w:rPr>
          <w:color w:val="231F20"/>
          <w:spacing w:val="-17"/>
        </w:rPr>
        <w:t xml:space="preserve"> </w:t>
      </w:r>
      <w:r>
        <w:rPr>
          <w:color w:val="231F20"/>
        </w:rPr>
        <w:t>full</w:t>
      </w:r>
      <w:r>
        <w:rPr>
          <w:color w:val="231F20"/>
          <w:spacing w:val="-16"/>
        </w:rPr>
        <w:t xml:space="preserve"> </w:t>
      </w:r>
      <w:r>
        <w:rPr>
          <w:color w:val="231F20"/>
        </w:rPr>
        <w:t>fare</w:t>
      </w:r>
      <w:r>
        <w:rPr>
          <w:color w:val="231F20"/>
          <w:spacing w:val="-16"/>
        </w:rPr>
        <w:t xml:space="preserve"> </w:t>
      </w:r>
      <w:r>
        <w:rPr>
          <w:color w:val="231F20"/>
        </w:rPr>
        <w:t>(without</w:t>
      </w:r>
      <w:r>
        <w:rPr>
          <w:color w:val="231F20"/>
          <w:spacing w:val="-16"/>
        </w:rPr>
        <w:t xml:space="preserve"> </w:t>
      </w:r>
      <w:r>
        <w:rPr>
          <w:color w:val="231F20"/>
        </w:rPr>
        <w:t>regard</w:t>
      </w:r>
      <w:r>
        <w:rPr>
          <w:color w:val="231F20"/>
          <w:spacing w:val="-16"/>
        </w:rPr>
        <w:t xml:space="preserve"> </w:t>
      </w:r>
      <w:r>
        <w:rPr>
          <w:color w:val="231F20"/>
        </w:rPr>
        <w:t>to</w:t>
      </w:r>
      <w:r>
        <w:rPr>
          <w:color w:val="231F20"/>
          <w:spacing w:val="-16"/>
        </w:rPr>
        <w:t xml:space="preserve"> </w:t>
      </w:r>
      <w:r>
        <w:rPr>
          <w:color w:val="231F20"/>
        </w:rPr>
        <w:t>discounts)</w:t>
      </w:r>
      <w:r>
        <w:rPr>
          <w:color w:val="231F20"/>
          <w:spacing w:val="-17"/>
        </w:rPr>
        <w:t xml:space="preserve"> </w:t>
      </w:r>
      <w:r>
        <w:rPr>
          <w:color w:val="231F20"/>
        </w:rPr>
        <w:t>for</w:t>
      </w:r>
      <w:r>
        <w:rPr>
          <w:color w:val="231F20"/>
          <w:spacing w:val="-16"/>
        </w:rPr>
        <w:t xml:space="preserve"> </w:t>
      </w:r>
      <w:r>
        <w:rPr>
          <w:color w:val="231F20"/>
        </w:rPr>
        <w:t>a trip</w:t>
      </w:r>
      <w:r>
        <w:rPr>
          <w:color w:val="231F20"/>
          <w:spacing w:val="-8"/>
        </w:rPr>
        <w:t xml:space="preserve"> </w:t>
      </w:r>
      <w:r>
        <w:rPr>
          <w:color w:val="231F20"/>
        </w:rPr>
        <w:t>of</w:t>
      </w:r>
      <w:r>
        <w:rPr>
          <w:color w:val="231F20"/>
          <w:spacing w:val="-8"/>
        </w:rPr>
        <w:t xml:space="preserve"> </w:t>
      </w:r>
      <w:r>
        <w:rPr>
          <w:color w:val="231F20"/>
        </w:rPr>
        <w:t>similar</w:t>
      </w:r>
      <w:r>
        <w:rPr>
          <w:color w:val="231F20"/>
          <w:spacing w:val="-8"/>
        </w:rPr>
        <w:t xml:space="preserve"> </w:t>
      </w:r>
      <w:r>
        <w:rPr>
          <w:color w:val="231F20"/>
        </w:rPr>
        <w:t>length,</w:t>
      </w:r>
      <w:r>
        <w:rPr>
          <w:color w:val="231F20"/>
          <w:spacing w:val="-8"/>
        </w:rPr>
        <w:t xml:space="preserve"> </w:t>
      </w:r>
      <w:r>
        <w:rPr>
          <w:color w:val="231F20"/>
        </w:rPr>
        <w:t>at</w:t>
      </w:r>
      <w:r>
        <w:rPr>
          <w:color w:val="231F20"/>
          <w:spacing w:val="-8"/>
        </w:rPr>
        <w:t xml:space="preserve"> </w:t>
      </w:r>
      <w:r>
        <w:rPr>
          <w:color w:val="231F20"/>
        </w:rPr>
        <w:t>a</w:t>
      </w:r>
      <w:r>
        <w:rPr>
          <w:color w:val="231F20"/>
          <w:spacing w:val="-8"/>
        </w:rPr>
        <w:t xml:space="preserve"> </w:t>
      </w:r>
      <w:r>
        <w:rPr>
          <w:color w:val="231F20"/>
        </w:rPr>
        <w:t>similar</w:t>
      </w:r>
      <w:r>
        <w:rPr>
          <w:color w:val="231F20"/>
          <w:spacing w:val="-8"/>
        </w:rPr>
        <w:t xml:space="preserve"> </w:t>
      </w:r>
      <w:r>
        <w:rPr>
          <w:color w:val="231F20"/>
        </w:rPr>
        <w:t>time</w:t>
      </w:r>
      <w:r>
        <w:rPr>
          <w:color w:val="231F20"/>
          <w:spacing w:val="-8"/>
        </w:rPr>
        <w:t xml:space="preserve"> </w:t>
      </w:r>
      <w:r>
        <w:rPr>
          <w:color w:val="231F20"/>
        </w:rPr>
        <w:t>of</w:t>
      </w:r>
      <w:r>
        <w:rPr>
          <w:color w:val="231F20"/>
          <w:spacing w:val="-8"/>
        </w:rPr>
        <w:t xml:space="preserve"> </w:t>
      </w:r>
      <w:r>
        <w:rPr>
          <w:color w:val="231F20"/>
          <w:spacing w:val="-5"/>
        </w:rPr>
        <w:t>day,</w:t>
      </w:r>
      <w:r>
        <w:rPr>
          <w:color w:val="231F20"/>
          <w:spacing w:val="-8"/>
        </w:rPr>
        <w:t xml:space="preserve"> </w:t>
      </w:r>
      <w:r>
        <w:rPr>
          <w:color w:val="231F20"/>
        </w:rPr>
        <w:t>on</w:t>
      </w:r>
      <w:r>
        <w:rPr>
          <w:color w:val="231F20"/>
          <w:spacing w:val="-8"/>
        </w:rPr>
        <w:t xml:space="preserve"> </w:t>
      </w:r>
      <w:r>
        <w:rPr>
          <w:color w:val="231F20"/>
        </w:rPr>
        <w:t>Lee</w:t>
      </w:r>
      <w:r>
        <w:rPr>
          <w:color w:val="231F20"/>
          <w:spacing w:val="-8"/>
        </w:rPr>
        <w:t xml:space="preserve"> </w:t>
      </w:r>
      <w:r>
        <w:rPr>
          <w:color w:val="231F20"/>
        </w:rPr>
        <w:t>County</w:t>
      </w:r>
      <w:r>
        <w:rPr>
          <w:color w:val="231F20"/>
          <w:spacing w:val="-8"/>
        </w:rPr>
        <w:t xml:space="preserve"> </w:t>
      </w:r>
      <w:r>
        <w:rPr>
          <w:color w:val="231F20"/>
          <w:spacing w:val="-3"/>
        </w:rPr>
        <w:t>Transit’s</w:t>
      </w:r>
      <w:r>
        <w:rPr>
          <w:color w:val="231F20"/>
          <w:spacing w:val="-8"/>
        </w:rPr>
        <w:t xml:space="preserve"> </w:t>
      </w:r>
      <w:r>
        <w:rPr>
          <w:color w:val="231F20"/>
        </w:rPr>
        <w:t>fixed</w:t>
      </w:r>
      <w:r>
        <w:rPr>
          <w:color w:val="231F20"/>
          <w:spacing w:val="-8"/>
        </w:rPr>
        <w:t xml:space="preserve"> </w:t>
      </w:r>
      <w:r>
        <w:rPr>
          <w:color w:val="231F20"/>
        </w:rPr>
        <w:t>route</w:t>
      </w:r>
      <w:r>
        <w:rPr>
          <w:color w:val="231F20"/>
          <w:spacing w:val="-8"/>
        </w:rPr>
        <w:t xml:space="preserve"> </w:t>
      </w:r>
      <w:r>
        <w:rPr>
          <w:color w:val="231F20"/>
        </w:rPr>
        <w:t>system.</w:t>
      </w:r>
      <w:r>
        <w:rPr>
          <w:color w:val="231F20"/>
          <w:spacing w:val="-8"/>
        </w:rPr>
        <w:t xml:space="preserve"> </w:t>
      </w:r>
      <w:r>
        <w:rPr>
          <w:color w:val="231F20"/>
        </w:rPr>
        <w:t>In</w:t>
      </w:r>
      <w:r>
        <w:rPr>
          <w:color w:val="231F20"/>
          <w:spacing w:val="-8"/>
        </w:rPr>
        <w:t xml:space="preserve"> </w:t>
      </w:r>
      <w:r>
        <w:rPr>
          <w:color w:val="231F20"/>
        </w:rPr>
        <w:t>calculating</w:t>
      </w:r>
      <w:r>
        <w:rPr>
          <w:color w:val="231F20"/>
          <w:spacing w:val="-8"/>
        </w:rPr>
        <w:t xml:space="preserve"> </w:t>
      </w:r>
      <w:r>
        <w:rPr>
          <w:color w:val="231F20"/>
        </w:rPr>
        <w:t>the full fare that would be paid by an individual on the fixed route system, LeeTran may include transfer and premium charges applicable to a trip of similar length, at a similar time of day on the fixed route system. ADA regulations 49 CFR, Pa</w:t>
      </w:r>
      <w:r>
        <w:rPr>
          <w:color w:val="231F20"/>
        </w:rPr>
        <w:t xml:space="preserve">rt 37, Section 37.131 </w:t>
      </w:r>
      <w:proofErr w:type="gramStart"/>
      <w:r>
        <w:rPr>
          <w:color w:val="231F20"/>
        </w:rPr>
        <w:t>allow</w:t>
      </w:r>
      <w:proofErr w:type="gramEnd"/>
      <w:r>
        <w:rPr>
          <w:color w:val="231F20"/>
        </w:rPr>
        <w:t xml:space="preserve"> transit agencies to charge a higher fare to a social service or other organization for agency</w:t>
      </w:r>
      <w:r>
        <w:rPr>
          <w:color w:val="231F20"/>
          <w:spacing w:val="-14"/>
        </w:rPr>
        <w:t xml:space="preserve"> </w:t>
      </w:r>
      <w:r>
        <w:rPr>
          <w:color w:val="231F20"/>
        </w:rPr>
        <w:t>trips.</w:t>
      </w:r>
    </w:p>
    <w:p w:rsidR="00AD7C49" w:rsidRDefault="00AD7C49">
      <w:pPr>
        <w:pStyle w:val="BodyText"/>
        <w:spacing w:before="11"/>
      </w:pPr>
    </w:p>
    <w:p w:rsidR="00AD7C49" w:rsidRDefault="00F40580">
      <w:pPr>
        <w:pStyle w:val="BodyText"/>
        <w:spacing w:line="249" w:lineRule="auto"/>
        <w:ind w:left="633" w:right="617"/>
        <w:jc w:val="both"/>
      </w:pPr>
      <w:r>
        <w:rPr>
          <w:color w:val="231F20"/>
        </w:rPr>
        <w:t>The</w:t>
      </w:r>
      <w:r>
        <w:rPr>
          <w:color w:val="231F20"/>
          <w:spacing w:val="-22"/>
        </w:rPr>
        <w:t xml:space="preserve"> </w:t>
      </w:r>
      <w:r>
        <w:rPr>
          <w:color w:val="231F20"/>
          <w:spacing w:val="-3"/>
        </w:rPr>
        <w:t>fares</w:t>
      </w:r>
      <w:r>
        <w:rPr>
          <w:color w:val="231F20"/>
          <w:spacing w:val="-22"/>
        </w:rPr>
        <w:t xml:space="preserve"> </w:t>
      </w:r>
      <w:r>
        <w:rPr>
          <w:color w:val="231F20"/>
        </w:rPr>
        <w:t>for</w:t>
      </w:r>
      <w:r>
        <w:rPr>
          <w:color w:val="231F20"/>
          <w:spacing w:val="-22"/>
        </w:rPr>
        <w:t xml:space="preserve"> </w:t>
      </w:r>
      <w:r>
        <w:rPr>
          <w:color w:val="231F20"/>
        </w:rPr>
        <w:t>any</w:t>
      </w:r>
      <w:r>
        <w:rPr>
          <w:color w:val="231F20"/>
          <w:spacing w:val="-22"/>
        </w:rPr>
        <w:t xml:space="preserve"> </w:t>
      </w:r>
      <w:r>
        <w:rPr>
          <w:color w:val="231F20"/>
          <w:spacing w:val="-3"/>
        </w:rPr>
        <w:t>passengers</w:t>
      </w:r>
      <w:r>
        <w:rPr>
          <w:color w:val="231F20"/>
          <w:spacing w:val="-22"/>
        </w:rPr>
        <w:t xml:space="preserve"> </w:t>
      </w:r>
      <w:r>
        <w:rPr>
          <w:color w:val="231F20"/>
          <w:spacing w:val="-3"/>
        </w:rPr>
        <w:t>accompanying</w:t>
      </w:r>
      <w:r>
        <w:rPr>
          <w:color w:val="231F20"/>
          <w:spacing w:val="-31"/>
        </w:rPr>
        <w:t xml:space="preserve"> </w:t>
      </w:r>
      <w:r>
        <w:rPr>
          <w:color w:val="231F20"/>
        </w:rPr>
        <w:t>ADA</w:t>
      </w:r>
      <w:r>
        <w:rPr>
          <w:color w:val="231F20"/>
          <w:spacing w:val="-31"/>
        </w:rPr>
        <w:t xml:space="preserve"> </w:t>
      </w:r>
      <w:r>
        <w:rPr>
          <w:color w:val="231F20"/>
          <w:spacing w:val="-3"/>
        </w:rPr>
        <w:t>eligible</w:t>
      </w:r>
      <w:r>
        <w:rPr>
          <w:color w:val="231F20"/>
          <w:spacing w:val="-22"/>
        </w:rPr>
        <w:t xml:space="preserve"> </w:t>
      </w:r>
      <w:r>
        <w:rPr>
          <w:color w:val="231F20"/>
          <w:spacing w:val="-3"/>
        </w:rPr>
        <w:t>individuals</w:t>
      </w:r>
      <w:r>
        <w:rPr>
          <w:color w:val="231F20"/>
          <w:spacing w:val="-22"/>
        </w:rPr>
        <w:t xml:space="preserve"> </w:t>
      </w:r>
      <w:r>
        <w:rPr>
          <w:color w:val="231F20"/>
          <w:spacing w:val="-3"/>
        </w:rPr>
        <w:t>shall</w:t>
      </w:r>
      <w:r>
        <w:rPr>
          <w:color w:val="231F20"/>
          <w:spacing w:val="-22"/>
        </w:rPr>
        <w:t xml:space="preserve"> </w:t>
      </w:r>
      <w:r>
        <w:rPr>
          <w:color w:val="231F20"/>
        </w:rPr>
        <w:t>be</w:t>
      </w:r>
      <w:r>
        <w:rPr>
          <w:color w:val="231F20"/>
          <w:spacing w:val="-22"/>
        </w:rPr>
        <w:t xml:space="preserve"> </w:t>
      </w:r>
      <w:r>
        <w:rPr>
          <w:color w:val="231F20"/>
        </w:rPr>
        <w:t>the</w:t>
      </w:r>
      <w:r>
        <w:rPr>
          <w:color w:val="231F20"/>
          <w:spacing w:val="-22"/>
        </w:rPr>
        <w:t xml:space="preserve"> </w:t>
      </w:r>
      <w:r>
        <w:rPr>
          <w:color w:val="231F20"/>
          <w:spacing w:val="-3"/>
        </w:rPr>
        <w:t>same</w:t>
      </w:r>
      <w:r>
        <w:rPr>
          <w:color w:val="231F20"/>
          <w:spacing w:val="-22"/>
        </w:rPr>
        <w:t xml:space="preserve"> </w:t>
      </w:r>
      <w:r>
        <w:rPr>
          <w:color w:val="231F20"/>
        </w:rPr>
        <w:t>as</w:t>
      </w:r>
      <w:r>
        <w:rPr>
          <w:color w:val="231F20"/>
          <w:spacing w:val="-22"/>
        </w:rPr>
        <w:t xml:space="preserve"> </w:t>
      </w:r>
      <w:r>
        <w:rPr>
          <w:color w:val="231F20"/>
        </w:rPr>
        <w:t>for</w:t>
      </w:r>
      <w:r>
        <w:rPr>
          <w:color w:val="231F20"/>
          <w:spacing w:val="-22"/>
        </w:rPr>
        <w:t xml:space="preserve"> </w:t>
      </w:r>
      <w:r>
        <w:rPr>
          <w:color w:val="231F20"/>
        </w:rPr>
        <w:t>the</w:t>
      </w:r>
      <w:r>
        <w:rPr>
          <w:color w:val="231F20"/>
          <w:spacing w:val="-31"/>
        </w:rPr>
        <w:t xml:space="preserve"> </w:t>
      </w:r>
      <w:r>
        <w:rPr>
          <w:color w:val="231F20"/>
        </w:rPr>
        <w:t>ADA</w:t>
      </w:r>
      <w:r>
        <w:rPr>
          <w:color w:val="231F20"/>
          <w:spacing w:val="-31"/>
        </w:rPr>
        <w:t xml:space="preserve"> </w:t>
      </w:r>
      <w:r>
        <w:rPr>
          <w:color w:val="231F20"/>
          <w:spacing w:val="-3"/>
        </w:rPr>
        <w:t xml:space="preserve">eligible </w:t>
      </w:r>
      <w:r>
        <w:rPr>
          <w:color w:val="231F20"/>
        </w:rPr>
        <w:t>individuals</w:t>
      </w:r>
      <w:r>
        <w:rPr>
          <w:color w:val="231F20"/>
          <w:spacing w:val="-6"/>
        </w:rPr>
        <w:t xml:space="preserve"> </w:t>
      </w:r>
      <w:r>
        <w:rPr>
          <w:color w:val="231F20"/>
        </w:rPr>
        <w:t>they</w:t>
      </w:r>
      <w:r>
        <w:rPr>
          <w:color w:val="231F20"/>
          <w:spacing w:val="-6"/>
        </w:rPr>
        <w:t xml:space="preserve"> </w:t>
      </w:r>
      <w:r>
        <w:rPr>
          <w:color w:val="231F20"/>
        </w:rPr>
        <w:t>are</w:t>
      </w:r>
      <w:r>
        <w:rPr>
          <w:color w:val="231F20"/>
          <w:spacing w:val="-6"/>
        </w:rPr>
        <w:t xml:space="preserve"> </w:t>
      </w:r>
      <w:r>
        <w:rPr>
          <w:color w:val="231F20"/>
        </w:rPr>
        <w:t>accompanying,</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exception</w:t>
      </w:r>
      <w:r>
        <w:rPr>
          <w:color w:val="231F20"/>
          <w:spacing w:val="-6"/>
        </w:rPr>
        <w:t xml:space="preserve"> </w:t>
      </w:r>
      <w:r>
        <w:rPr>
          <w:color w:val="231F20"/>
        </w:rPr>
        <w:t>of</w:t>
      </w:r>
      <w:r>
        <w:rPr>
          <w:color w:val="231F20"/>
          <w:spacing w:val="-6"/>
        </w:rPr>
        <w:t xml:space="preserve"> </w:t>
      </w:r>
      <w:r>
        <w:rPr>
          <w:color w:val="231F20"/>
        </w:rPr>
        <w:t>Personal</w:t>
      </w:r>
      <w:r>
        <w:rPr>
          <w:color w:val="231F20"/>
          <w:spacing w:val="-6"/>
        </w:rPr>
        <w:t xml:space="preserve"> </w:t>
      </w:r>
      <w:r>
        <w:rPr>
          <w:color w:val="231F20"/>
        </w:rPr>
        <w:t>Care</w:t>
      </w:r>
      <w:r>
        <w:rPr>
          <w:color w:val="231F20"/>
          <w:spacing w:val="-14"/>
        </w:rPr>
        <w:t xml:space="preserve"> </w:t>
      </w:r>
      <w:r>
        <w:rPr>
          <w:color w:val="231F20"/>
        </w:rPr>
        <w:t>Attendants.</w:t>
      </w:r>
      <w:r>
        <w:rPr>
          <w:color w:val="231F20"/>
          <w:spacing w:val="-6"/>
        </w:rPr>
        <w:t xml:space="preserve"> </w:t>
      </w:r>
      <w:r>
        <w:rPr>
          <w:color w:val="231F20"/>
        </w:rPr>
        <w:t>Passport</w:t>
      </w:r>
      <w:r>
        <w:rPr>
          <w:color w:val="231F20"/>
          <w:spacing w:val="-6"/>
        </w:rPr>
        <w:t xml:space="preserve"> </w:t>
      </w:r>
      <w:r>
        <w:rPr>
          <w:color w:val="231F20"/>
        </w:rPr>
        <w:t xml:space="preserve">passengers may take Personal Care Attendants </w:t>
      </w:r>
      <w:r>
        <w:rPr>
          <w:color w:val="231F20"/>
          <w:spacing w:val="-4"/>
        </w:rPr>
        <w:t xml:space="preserve">(PCA’s) </w:t>
      </w:r>
      <w:r>
        <w:rPr>
          <w:color w:val="231F20"/>
        </w:rPr>
        <w:t>with them. A PCA is defined as an individual who is</w:t>
      </w:r>
      <w:r>
        <w:rPr>
          <w:color w:val="231F20"/>
          <w:spacing w:val="-40"/>
        </w:rPr>
        <w:t xml:space="preserve"> </w:t>
      </w:r>
      <w:r>
        <w:rPr>
          <w:color w:val="231F20"/>
        </w:rPr>
        <w:t>medically necessary</w:t>
      </w:r>
      <w:r>
        <w:rPr>
          <w:color w:val="231F20"/>
          <w:spacing w:val="-8"/>
        </w:rPr>
        <w:t xml:space="preserve"> </w:t>
      </w:r>
      <w:r>
        <w:rPr>
          <w:color w:val="231F20"/>
        </w:rPr>
        <w:t>to</w:t>
      </w:r>
      <w:r>
        <w:rPr>
          <w:color w:val="231F20"/>
          <w:spacing w:val="-7"/>
        </w:rPr>
        <w:t xml:space="preserve"> </w:t>
      </w:r>
      <w:r>
        <w:rPr>
          <w:color w:val="231F20"/>
        </w:rPr>
        <w:t>aid</w:t>
      </w:r>
      <w:r>
        <w:rPr>
          <w:color w:val="231F20"/>
          <w:spacing w:val="-7"/>
        </w:rPr>
        <w:t xml:space="preserve"> </w:t>
      </w:r>
      <w:r>
        <w:rPr>
          <w:color w:val="231F20"/>
        </w:rPr>
        <w:t>an</w:t>
      </w:r>
      <w:r>
        <w:rPr>
          <w:color w:val="231F20"/>
          <w:spacing w:val="-15"/>
        </w:rPr>
        <w:t xml:space="preserve"> </w:t>
      </w:r>
      <w:r>
        <w:rPr>
          <w:color w:val="231F20"/>
        </w:rPr>
        <w:t>ADA</w:t>
      </w:r>
      <w:r>
        <w:rPr>
          <w:color w:val="231F20"/>
          <w:spacing w:val="-15"/>
        </w:rPr>
        <w:t xml:space="preserve"> </w:t>
      </w:r>
      <w:r>
        <w:rPr>
          <w:color w:val="231F20"/>
        </w:rPr>
        <w:t>passenger.</w:t>
      </w:r>
      <w:r>
        <w:rPr>
          <w:color w:val="231F20"/>
          <w:spacing w:val="-15"/>
        </w:rPr>
        <w:t xml:space="preserve"> </w:t>
      </w:r>
      <w:r>
        <w:rPr>
          <w:color w:val="231F20"/>
        </w:rPr>
        <w:t>A</w:t>
      </w:r>
      <w:r>
        <w:rPr>
          <w:color w:val="231F20"/>
          <w:spacing w:val="-15"/>
        </w:rPr>
        <w:t xml:space="preserve"> </w:t>
      </w:r>
      <w:r>
        <w:rPr>
          <w:color w:val="231F20"/>
        </w:rPr>
        <w:t>Passport</w:t>
      </w:r>
      <w:r>
        <w:rPr>
          <w:color w:val="231F20"/>
          <w:spacing w:val="-8"/>
        </w:rPr>
        <w:t xml:space="preserve"> </w:t>
      </w:r>
      <w:r>
        <w:rPr>
          <w:color w:val="231F20"/>
        </w:rPr>
        <w:t>passenger</w:t>
      </w:r>
      <w:r>
        <w:rPr>
          <w:color w:val="231F20"/>
          <w:spacing w:val="-8"/>
        </w:rPr>
        <w:t xml:space="preserve"> </w:t>
      </w:r>
      <w:r>
        <w:rPr>
          <w:color w:val="231F20"/>
        </w:rPr>
        <w:t>must</w:t>
      </w:r>
      <w:r>
        <w:rPr>
          <w:color w:val="231F20"/>
          <w:spacing w:val="-7"/>
        </w:rPr>
        <w:t xml:space="preserve"> </w:t>
      </w:r>
      <w:r>
        <w:rPr>
          <w:color w:val="231F20"/>
        </w:rPr>
        <w:t>be</w:t>
      </w:r>
      <w:r>
        <w:rPr>
          <w:color w:val="231F20"/>
          <w:spacing w:val="-8"/>
        </w:rPr>
        <w:t xml:space="preserve"> </w:t>
      </w:r>
      <w:r>
        <w:rPr>
          <w:color w:val="231F20"/>
        </w:rPr>
        <w:t>pre-approved</w:t>
      </w:r>
      <w:r>
        <w:rPr>
          <w:color w:val="231F20"/>
          <w:spacing w:val="-8"/>
        </w:rPr>
        <w:t xml:space="preserve"> </w:t>
      </w:r>
      <w:r>
        <w:rPr>
          <w:color w:val="231F20"/>
        </w:rPr>
        <w:t>to</w:t>
      </w:r>
      <w:r>
        <w:rPr>
          <w:color w:val="231F20"/>
          <w:spacing w:val="-7"/>
        </w:rPr>
        <w:t xml:space="preserve"> </w:t>
      </w:r>
      <w:r>
        <w:rPr>
          <w:color w:val="231F20"/>
        </w:rPr>
        <w:t>take</w:t>
      </w:r>
      <w:r>
        <w:rPr>
          <w:color w:val="231F20"/>
          <w:spacing w:val="-8"/>
        </w:rPr>
        <w:t xml:space="preserve"> </w:t>
      </w:r>
      <w:r>
        <w:rPr>
          <w:color w:val="231F20"/>
        </w:rPr>
        <w:t>a</w:t>
      </w:r>
      <w:r>
        <w:rPr>
          <w:color w:val="231F20"/>
          <w:spacing w:val="-8"/>
        </w:rPr>
        <w:t xml:space="preserve"> </w:t>
      </w:r>
      <w:r>
        <w:rPr>
          <w:color w:val="231F20"/>
        </w:rPr>
        <w:t>PCA.</w:t>
      </w:r>
      <w:r>
        <w:rPr>
          <w:color w:val="231F20"/>
          <w:spacing w:val="-8"/>
        </w:rPr>
        <w:t xml:space="preserve"> </w:t>
      </w:r>
      <w:r>
        <w:rPr>
          <w:color w:val="231F20"/>
          <w:spacing w:val="-5"/>
        </w:rPr>
        <w:t>PCA’s</w:t>
      </w:r>
      <w:r>
        <w:rPr>
          <w:color w:val="231F20"/>
          <w:spacing w:val="-8"/>
        </w:rPr>
        <w:t xml:space="preserve"> </w:t>
      </w:r>
      <w:r>
        <w:rPr>
          <w:color w:val="231F20"/>
        </w:rPr>
        <w:t>do not have to pay a fare to ride</w:t>
      </w:r>
      <w:r>
        <w:rPr>
          <w:color w:val="231F20"/>
          <w:spacing w:val="-7"/>
        </w:rPr>
        <w:t xml:space="preserve"> </w:t>
      </w:r>
      <w:r>
        <w:rPr>
          <w:color w:val="231F20"/>
        </w:rPr>
        <w:t>Passport.</w:t>
      </w:r>
    </w:p>
    <w:p w:rsidR="00AD7C49" w:rsidRDefault="00AD7C49">
      <w:pPr>
        <w:pStyle w:val="BodyText"/>
        <w:rPr>
          <w:sz w:val="23"/>
        </w:rPr>
      </w:pPr>
    </w:p>
    <w:p w:rsidR="00AD7C49" w:rsidRDefault="00F40580">
      <w:pPr>
        <w:pStyle w:val="BodyText"/>
        <w:spacing w:line="249" w:lineRule="auto"/>
        <w:ind w:left="633" w:right="617"/>
        <w:jc w:val="both"/>
      </w:pPr>
      <w:r>
        <w:rPr>
          <w:color w:val="231F20"/>
        </w:rPr>
        <w:t>Passport</w:t>
      </w:r>
      <w:r>
        <w:rPr>
          <w:color w:val="231F20"/>
          <w:spacing w:val="-6"/>
        </w:rPr>
        <w:t xml:space="preserve"> </w:t>
      </w:r>
      <w:r>
        <w:rPr>
          <w:color w:val="231F20"/>
        </w:rPr>
        <w:t>passengers</w:t>
      </w:r>
      <w:r>
        <w:rPr>
          <w:color w:val="231F20"/>
          <w:spacing w:val="-7"/>
        </w:rPr>
        <w:t xml:space="preserve"> </w:t>
      </w:r>
      <w:r>
        <w:rPr>
          <w:color w:val="231F20"/>
        </w:rPr>
        <w:t>may</w:t>
      </w:r>
      <w:r>
        <w:rPr>
          <w:color w:val="231F20"/>
          <w:spacing w:val="-6"/>
        </w:rPr>
        <w:t xml:space="preserve"> </w:t>
      </w:r>
      <w:r>
        <w:rPr>
          <w:color w:val="231F20"/>
        </w:rPr>
        <w:t>also</w:t>
      </w:r>
      <w:r>
        <w:rPr>
          <w:color w:val="231F20"/>
          <w:spacing w:val="-6"/>
        </w:rPr>
        <w:t xml:space="preserve"> </w:t>
      </w:r>
      <w:r>
        <w:rPr>
          <w:color w:val="231F20"/>
        </w:rPr>
        <w:t>bring</w:t>
      </w:r>
      <w:r>
        <w:rPr>
          <w:color w:val="231F20"/>
          <w:spacing w:val="-7"/>
        </w:rPr>
        <w:t xml:space="preserve"> </w:t>
      </w:r>
      <w:r>
        <w:rPr>
          <w:color w:val="231F20"/>
        </w:rPr>
        <w:t>guests</w:t>
      </w:r>
      <w:r>
        <w:rPr>
          <w:color w:val="231F20"/>
          <w:spacing w:val="-7"/>
        </w:rPr>
        <w:t xml:space="preserve"> </w:t>
      </w:r>
      <w:r>
        <w:rPr>
          <w:color w:val="231F20"/>
        </w:rPr>
        <w:t>with</w:t>
      </w:r>
      <w:r>
        <w:rPr>
          <w:color w:val="231F20"/>
          <w:spacing w:val="-7"/>
        </w:rPr>
        <w:t xml:space="preserve"> </w:t>
      </w:r>
      <w:r>
        <w:rPr>
          <w:color w:val="231F20"/>
        </w:rPr>
        <w:t>them.</w:t>
      </w:r>
      <w:r>
        <w:rPr>
          <w:color w:val="231F20"/>
          <w:spacing w:val="-7"/>
        </w:rPr>
        <w:t xml:space="preserve"> </w:t>
      </w:r>
      <w:r>
        <w:rPr>
          <w:color w:val="231F20"/>
        </w:rPr>
        <w:t>Guests</w:t>
      </w:r>
      <w:r>
        <w:rPr>
          <w:color w:val="231F20"/>
          <w:spacing w:val="-7"/>
        </w:rPr>
        <w:t xml:space="preserve"> </w:t>
      </w:r>
      <w:r>
        <w:rPr>
          <w:color w:val="231F20"/>
        </w:rPr>
        <w:t>must</w:t>
      </w:r>
      <w:r>
        <w:rPr>
          <w:color w:val="231F20"/>
          <w:spacing w:val="-6"/>
        </w:rPr>
        <w:t xml:space="preserve"> </w:t>
      </w:r>
      <w:r>
        <w:rPr>
          <w:color w:val="231F20"/>
        </w:rPr>
        <w:t>pay</w:t>
      </w:r>
      <w:r>
        <w:rPr>
          <w:color w:val="231F20"/>
          <w:spacing w:val="-7"/>
        </w:rPr>
        <w:t xml:space="preserve"> </w:t>
      </w:r>
      <w:r>
        <w:rPr>
          <w:color w:val="231F20"/>
        </w:rPr>
        <w:t>the</w:t>
      </w:r>
      <w:r>
        <w:rPr>
          <w:color w:val="231F20"/>
          <w:spacing w:val="-7"/>
        </w:rPr>
        <w:t xml:space="preserve"> </w:t>
      </w:r>
      <w:r>
        <w:rPr>
          <w:color w:val="231F20"/>
        </w:rPr>
        <w:t>regular</w:t>
      </w:r>
      <w:r>
        <w:rPr>
          <w:color w:val="231F20"/>
          <w:spacing w:val="-6"/>
        </w:rPr>
        <w:t xml:space="preserve"> </w:t>
      </w:r>
      <w:r>
        <w:rPr>
          <w:color w:val="231F20"/>
        </w:rPr>
        <w:t>Passport</w:t>
      </w:r>
      <w:r>
        <w:rPr>
          <w:color w:val="231F20"/>
          <w:spacing w:val="-6"/>
        </w:rPr>
        <w:t xml:space="preserve"> </w:t>
      </w:r>
      <w:r>
        <w:rPr>
          <w:color w:val="231F20"/>
        </w:rPr>
        <w:t>fare</w:t>
      </w:r>
      <w:r>
        <w:rPr>
          <w:color w:val="231F20"/>
          <w:spacing w:val="-6"/>
        </w:rPr>
        <w:t xml:space="preserve"> </w:t>
      </w:r>
      <w:r>
        <w:rPr>
          <w:color w:val="231F20"/>
        </w:rPr>
        <w:t>to</w:t>
      </w:r>
      <w:r>
        <w:rPr>
          <w:color w:val="231F20"/>
          <w:spacing w:val="-7"/>
        </w:rPr>
        <w:t xml:space="preserve"> </w:t>
      </w:r>
      <w:r>
        <w:rPr>
          <w:color w:val="231F20"/>
        </w:rPr>
        <w:t>ride. A guest can be anyone who wishes to ride with the</w:t>
      </w:r>
      <w:r>
        <w:rPr>
          <w:color w:val="231F20"/>
          <w:spacing w:val="-37"/>
        </w:rPr>
        <w:t xml:space="preserve"> </w:t>
      </w:r>
      <w:r>
        <w:rPr>
          <w:color w:val="231F20"/>
        </w:rPr>
        <w:t>passenger.</w:t>
      </w:r>
    </w:p>
    <w:p w:rsidR="00AD7C49" w:rsidRDefault="00AD7C49">
      <w:pPr>
        <w:pStyle w:val="BodyText"/>
        <w:rPr>
          <w:sz w:val="23"/>
        </w:rPr>
      </w:pPr>
    </w:p>
    <w:p w:rsidR="00AD7C49" w:rsidRDefault="00F40580">
      <w:pPr>
        <w:pStyle w:val="BodyText"/>
        <w:spacing w:line="249" w:lineRule="auto"/>
        <w:ind w:left="633" w:right="616"/>
        <w:jc w:val="both"/>
      </w:pPr>
      <w:r>
        <w:rPr>
          <w:color w:val="231F20"/>
        </w:rPr>
        <w:t>When</w:t>
      </w:r>
      <w:r>
        <w:rPr>
          <w:color w:val="231F20"/>
          <w:spacing w:val="-9"/>
        </w:rPr>
        <w:t xml:space="preserve"> </w:t>
      </w:r>
      <w:r>
        <w:rPr>
          <w:color w:val="231F20"/>
        </w:rPr>
        <w:t>booking</w:t>
      </w:r>
      <w:r>
        <w:rPr>
          <w:color w:val="231F20"/>
          <w:spacing w:val="-9"/>
        </w:rPr>
        <w:t xml:space="preserve"> </w:t>
      </w:r>
      <w:r>
        <w:rPr>
          <w:color w:val="231F20"/>
        </w:rPr>
        <w:t>a</w:t>
      </w:r>
      <w:r>
        <w:rPr>
          <w:color w:val="231F20"/>
          <w:spacing w:val="-9"/>
        </w:rPr>
        <w:t xml:space="preserve"> </w:t>
      </w:r>
      <w:r>
        <w:rPr>
          <w:color w:val="231F20"/>
        </w:rPr>
        <w:t>trip,</w:t>
      </w:r>
      <w:r>
        <w:rPr>
          <w:color w:val="231F20"/>
          <w:spacing w:val="-9"/>
        </w:rPr>
        <w:t xml:space="preserve"> </w:t>
      </w:r>
      <w:r>
        <w:rPr>
          <w:color w:val="231F20"/>
        </w:rPr>
        <w:t>each</w:t>
      </w:r>
      <w:r>
        <w:rPr>
          <w:color w:val="231F20"/>
          <w:spacing w:val="-9"/>
        </w:rPr>
        <w:t xml:space="preserve"> </w:t>
      </w:r>
      <w:r>
        <w:rPr>
          <w:color w:val="231F20"/>
        </w:rPr>
        <w:t>passenger</w:t>
      </w:r>
      <w:r>
        <w:rPr>
          <w:color w:val="231F20"/>
          <w:spacing w:val="-10"/>
        </w:rPr>
        <w:t xml:space="preserve"> </w:t>
      </w:r>
      <w:r>
        <w:rPr>
          <w:color w:val="231F20"/>
        </w:rPr>
        <w:t>must</w:t>
      </w:r>
      <w:r>
        <w:rPr>
          <w:color w:val="231F20"/>
          <w:spacing w:val="-9"/>
        </w:rPr>
        <w:t xml:space="preserve"> </w:t>
      </w:r>
      <w:r>
        <w:rPr>
          <w:color w:val="231F20"/>
        </w:rPr>
        <w:t>tell</w:t>
      </w:r>
      <w:r>
        <w:rPr>
          <w:color w:val="231F20"/>
          <w:spacing w:val="-9"/>
        </w:rPr>
        <w:t xml:space="preserve"> </w:t>
      </w:r>
      <w:r>
        <w:rPr>
          <w:color w:val="231F20"/>
        </w:rPr>
        <w:t>the</w:t>
      </w:r>
      <w:r>
        <w:rPr>
          <w:color w:val="231F20"/>
          <w:spacing w:val="-9"/>
        </w:rPr>
        <w:t xml:space="preserve"> </w:t>
      </w:r>
      <w:r>
        <w:rPr>
          <w:color w:val="231F20"/>
        </w:rPr>
        <w:t>reservationist</w:t>
      </w:r>
      <w:r>
        <w:rPr>
          <w:color w:val="231F20"/>
          <w:spacing w:val="-8"/>
        </w:rPr>
        <w:t xml:space="preserve"> </w:t>
      </w:r>
      <w:r>
        <w:rPr>
          <w:color w:val="231F20"/>
        </w:rPr>
        <w:t>if</w:t>
      </w:r>
      <w:r>
        <w:rPr>
          <w:color w:val="231F20"/>
          <w:spacing w:val="-9"/>
        </w:rPr>
        <w:t xml:space="preserve"> </w:t>
      </w:r>
      <w:r>
        <w:rPr>
          <w:color w:val="231F20"/>
        </w:rPr>
        <w:t>a</w:t>
      </w:r>
      <w:r>
        <w:rPr>
          <w:color w:val="231F20"/>
          <w:spacing w:val="-9"/>
        </w:rPr>
        <w:t xml:space="preserve"> </w:t>
      </w:r>
      <w:r>
        <w:rPr>
          <w:color w:val="231F20"/>
        </w:rPr>
        <w:t>PCA</w:t>
      </w:r>
      <w:r>
        <w:rPr>
          <w:color w:val="231F20"/>
          <w:spacing w:val="-17"/>
        </w:rPr>
        <w:t xml:space="preserve"> </w:t>
      </w:r>
      <w:r>
        <w:rPr>
          <w:color w:val="231F20"/>
        </w:rPr>
        <w:t>or</w:t>
      </w:r>
      <w:r>
        <w:rPr>
          <w:color w:val="231F20"/>
          <w:spacing w:val="-9"/>
        </w:rPr>
        <w:t xml:space="preserve"> </w:t>
      </w:r>
      <w:r>
        <w:rPr>
          <w:color w:val="231F20"/>
        </w:rPr>
        <w:t>a</w:t>
      </w:r>
      <w:r>
        <w:rPr>
          <w:color w:val="231F20"/>
          <w:spacing w:val="-9"/>
        </w:rPr>
        <w:t xml:space="preserve"> </w:t>
      </w:r>
      <w:r>
        <w:rPr>
          <w:color w:val="231F20"/>
        </w:rPr>
        <w:t>guest</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accompanying him</w:t>
      </w:r>
      <w:r>
        <w:rPr>
          <w:color w:val="231F20"/>
          <w:spacing w:val="-11"/>
        </w:rPr>
        <w:t xml:space="preserve"> </w:t>
      </w:r>
      <w:r>
        <w:rPr>
          <w:color w:val="231F20"/>
        </w:rPr>
        <w:t>or</w:t>
      </w:r>
      <w:r>
        <w:rPr>
          <w:color w:val="231F20"/>
          <w:spacing w:val="-11"/>
        </w:rPr>
        <w:t xml:space="preserve"> </w:t>
      </w:r>
      <w:r>
        <w:rPr>
          <w:color w:val="231F20"/>
          <w:spacing w:val="-4"/>
        </w:rPr>
        <w:t>her.</w:t>
      </w:r>
      <w:r>
        <w:rPr>
          <w:color w:val="231F20"/>
          <w:spacing w:val="-20"/>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time</w:t>
      </w:r>
      <w:r>
        <w:rPr>
          <w:color w:val="231F20"/>
          <w:spacing w:val="-11"/>
        </w:rPr>
        <w:t xml:space="preserve"> </w:t>
      </w:r>
      <w:r>
        <w:rPr>
          <w:color w:val="231F20"/>
        </w:rPr>
        <w:t>the</w:t>
      </w:r>
      <w:r>
        <w:rPr>
          <w:color w:val="231F20"/>
          <w:spacing w:val="-11"/>
        </w:rPr>
        <w:t xml:space="preserve"> </w:t>
      </w:r>
      <w:r>
        <w:rPr>
          <w:color w:val="231F20"/>
        </w:rPr>
        <w:t>reservation</w:t>
      </w:r>
      <w:r>
        <w:rPr>
          <w:color w:val="231F20"/>
          <w:spacing w:val="-11"/>
        </w:rPr>
        <w:t xml:space="preserve"> </w:t>
      </w:r>
      <w:r>
        <w:rPr>
          <w:color w:val="231F20"/>
        </w:rPr>
        <w:t>is</w:t>
      </w:r>
      <w:r>
        <w:rPr>
          <w:color w:val="231F20"/>
          <w:spacing w:val="-11"/>
        </w:rPr>
        <w:t xml:space="preserve"> </w:t>
      </w:r>
      <w:r>
        <w:rPr>
          <w:color w:val="231F20"/>
        </w:rPr>
        <w:t>made,</w:t>
      </w:r>
      <w:r>
        <w:rPr>
          <w:color w:val="231F20"/>
          <w:spacing w:val="-11"/>
        </w:rPr>
        <w:t xml:space="preserve"> </w:t>
      </w:r>
      <w:r>
        <w:rPr>
          <w:color w:val="231F20"/>
        </w:rPr>
        <w:t>the</w:t>
      </w:r>
      <w:r>
        <w:rPr>
          <w:color w:val="231F20"/>
          <w:spacing w:val="-11"/>
        </w:rPr>
        <w:t xml:space="preserve"> </w:t>
      </w:r>
      <w:r>
        <w:rPr>
          <w:color w:val="231F20"/>
        </w:rPr>
        <w:t>passenger</w:t>
      </w:r>
      <w:r>
        <w:rPr>
          <w:color w:val="231F20"/>
          <w:spacing w:val="-12"/>
        </w:rPr>
        <w:t xml:space="preserve"> </w:t>
      </w:r>
      <w:r>
        <w:rPr>
          <w:color w:val="231F20"/>
        </w:rPr>
        <w:t>must</w:t>
      </w:r>
      <w:r>
        <w:rPr>
          <w:color w:val="231F20"/>
          <w:spacing w:val="-11"/>
        </w:rPr>
        <w:t xml:space="preserve"> </w:t>
      </w:r>
      <w:r>
        <w:rPr>
          <w:color w:val="231F20"/>
        </w:rPr>
        <w:t>provide</w:t>
      </w:r>
      <w:r>
        <w:rPr>
          <w:color w:val="231F20"/>
          <w:spacing w:val="-12"/>
        </w:rPr>
        <w:t xml:space="preserve"> </w:t>
      </w:r>
      <w:r>
        <w:rPr>
          <w:color w:val="231F20"/>
        </w:rPr>
        <w:t>the</w:t>
      </w:r>
      <w:r>
        <w:rPr>
          <w:color w:val="231F20"/>
          <w:spacing w:val="-11"/>
        </w:rPr>
        <w:t xml:space="preserve"> </w:t>
      </w:r>
      <w:r>
        <w:rPr>
          <w:color w:val="231F20"/>
        </w:rPr>
        <w:t>number</w:t>
      </w:r>
      <w:r>
        <w:rPr>
          <w:color w:val="231F20"/>
          <w:spacing w:val="-12"/>
        </w:rPr>
        <w:t xml:space="preserve"> </w:t>
      </w:r>
      <w:r>
        <w:rPr>
          <w:color w:val="231F20"/>
        </w:rPr>
        <w:t>of</w:t>
      </w:r>
      <w:r>
        <w:rPr>
          <w:color w:val="231F20"/>
          <w:spacing w:val="-11"/>
        </w:rPr>
        <w:t xml:space="preserve"> </w:t>
      </w:r>
      <w:r>
        <w:rPr>
          <w:color w:val="231F20"/>
        </w:rPr>
        <w:t>people</w:t>
      </w:r>
      <w:r>
        <w:rPr>
          <w:color w:val="231F20"/>
          <w:spacing w:val="-12"/>
        </w:rPr>
        <w:t xml:space="preserve"> </w:t>
      </w:r>
      <w:r>
        <w:rPr>
          <w:color w:val="231F20"/>
        </w:rPr>
        <w:t>traveling with him/her, and if they will have any mobility aids (i.e., wheelchair, walker, oxygen, etc.) with them on their trip.</w:t>
      </w:r>
    </w:p>
    <w:p w:rsidR="00AD7C49" w:rsidRDefault="00AD7C49">
      <w:pPr>
        <w:pStyle w:val="BodyText"/>
        <w:rPr>
          <w:sz w:val="23"/>
        </w:rPr>
      </w:pPr>
    </w:p>
    <w:p w:rsidR="00AD7C49" w:rsidRDefault="00F40580">
      <w:pPr>
        <w:pStyle w:val="BodyText"/>
        <w:spacing w:line="249" w:lineRule="auto"/>
        <w:ind w:left="633" w:right="617"/>
        <w:jc w:val="both"/>
      </w:pPr>
      <w:r>
        <w:rPr>
          <w:color w:val="231F20"/>
        </w:rPr>
        <w:t>Passport tickets may be purchased in advance by calling 533-0300, by mail, or by visiting the Passport office between the hou</w:t>
      </w:r>
      <w:r>
        <w:rPr>
          <w:color w:val="231F20"/>
        </w:rPr>
        <w:t xml:space="preserve">rs of 8 a.m. and 4 </w:t>
      </w:r>
      <w:proofErr w:type="gramStart"/>
      <w:r>
        <w:rPr>
          <w:color w:val="231F20"/>
        </w:rPr>
        <w:t>p.m..</w:t>
      </w:r>
      <w:proofErr w:type="gramEnd"/>
    </w:p>
    <w:p w:rsidR="00AD7C49" w:rsidRDefault="00AD7C49">
      <w:pPr>
        <w:pStyle w:val="BodyText"/>
        <w:spacing w:before="1"/>
        <w:rPr>
          <w:sz w:val="20"/>
        </w:rPr>
      </w:pPr>
    </w:p>
    <w:p w:rsidR="00AD7C49" w:rsidRDefault="00F40580">
      <w:pPr>
        <w:pStyle w:val="Heading1"/>
        <w:ind w:left="633"/>
      </w:pPr>
      <w:r>
        <w:rPr>
          <w:color w:val="231F20"/>
        </w:rPr>
        <w:t>Subscription Service</w:t>
      </w:r>
    </w:p>
    <w:p w:rsidR="00AD7C49" w:rsidRDefault="00F40580">
      <w:pPr>
        <w:pStyle w:val="BodyText"/>
        <w:spacing w:before="247" w:line="249" w:lineRule="auto"/>
        <w:ind w:left="633" w:right="617"/>
        <w:jc w:val="both"/>
      </w:pPr>
      <w:r>
        <w:rPr>
          <w:color w:val="231F20"/>
        </w:rPr>
        <w:t>A subscription trip is a trip that is regularly repeated between the same origin and destination and at the same times.</w:t>
      </w:r>
    </w:p>
    <w:p w:rsidR="00AD7C49" w:rsidRDefault="00AD7C49">
      <w:pPr>
        <w:pStyle w:val="BodyText"/>
        <w:rPr>
          <w:sz w:val="23"/>
        </w:rPr>
      </w:pPr>
    </w:p>
    <w:p w:rsidR="00AD7C49" w:rsidRDefault="00F40580">
      <w:pPr>
        <w:pStyle w:val="BodyText"/>
        <w:spacing w:line="249" w:lineRule="auto"/>
        <w:ind w:left="633" w:right="617"/>
        <w:jc w:val="both"/>
      </w:pPr>
      <w:r>
        <w:rPr>
          <w:color w:val="231F20"/>
        </w:rPr>
        <w:t>Passengers</w:t>
      </w:r>
      <w:r>
        <w:rPr>
          <w:color w:val="231F20"/>
          <w:spacing w:val="-27"/>
        </w:rPr>
        <w:t xml:space="preserve"> </w:t>
      </w:r>
      <w:r>
        <w:rPr>
          <w:color w:val="231F20"/>
        </w:rPr>
        <w:t>that</w:t>
      </w:r>
      <w:r>
        <w:rPr>
          <w:color w:val="231F20"/>
          <w:spacing w:val="-27"/>
        </w:rPr>
        <w:t xml:space="preserve"> </w:t>
      </w:r>
      <w:r>
        <w:rPr>
          <w:color w:val="231F20"/>
        </w:rPr>
        <w:t>utilize</w:t>
      </w:r>
      <w:r>
        <w:rPr>
          <w:color w:val="231F20"/>
          <w:spacing w:val="-28"/>
        </w:rPr>
        <w:t xml:space="preserve"> </w:t>
      </w:r>
      <w:r>
        <w:rPr>
          <w:color w:val="231F20"/>
        </w:rPr>
        <w:t>Subscription</w:t>
      </w:r>
      <w:r>
        <w:rPr>
          <w:color w:val="231F20"/>
          <w:spacing w:val="-27"/>
        </w:rPr>
        <w:t xml:space="preserve"> </w:t>
      </w:r>
      <w:r>
        <w:rPr>
          <w:color w:val="231F20"/>
        </w:rPr>
        <w:t>Service</w:t>
      </w:r>
      <w:r>
        <w:rPr>
          <w:color w:val="231F20"/>
          <w:spacing w:val="-28"/>
        </w:rPr>
        <w:t xml:space="preserve"> </w:t>
      </w:r>
      <w:r>
        <w:rPr>
          <w:color w:val="231F20"/>
        </w:rPr>
        <w:t>must</w:t>
      </w:r>
      <w:r>
        <w:rPr>
          <w:color w:val="231F20"/>
          <w:spacing w:val="-27"/>
        </w:rPr>
        <w:t xml:space="preserve"> </w:t>
      </w:r>
      <w:r>
        <w:rPr>
          <w:color w:val="231F20"/>
        </w:rPr>
        <w:t>call</w:t>
      </w:r>
      <w:r>
        <w:rPr>
          <w:color w:val="231F20"/>
          <w:spacing w:val="-27"/>
        </w:rPr>
        <w:t xml:space="preserve"> </w:t>
      </w:r>
      <w:r>
        <w:rPr>
          <w:color w:val="231F20"/>
        </w:rPr>
        <w:t>in</w:t>
      </w:r>
      <w:r>
        <w:rPr>
          <w:color w:val="231F20"/>
          <w:spacing w:val="-27"/>
        </w:rPr>
        <w:t xml:space="preserve"> </w:t>
      </w:r>
      <w:r>
        <w:rPr>
          <w:color w:val="231F20"/>
        </w:rPr>
        <w:t>and</w:t>
      </w:r>
      <w:r>
        <w:rPr>
          <w:color w:val="231F20"/>
          <w:spacing w:val="-27"/>
        </w:rPr>
        <w:t xml:space="preserve"> </w:t>
      </w:r>
      <w:r>
        <w:rPr>
          <w:color w:val="231F20"/>
        </w:rPr>
        <w:t>cancel</w:t>
      </w:r>
      <w:r>
        <w:rPr>
          <w:color w:val="231F20"/>
          <w:spacing w:val="-27"/>
        </w:rPr>
        <w:t xml:space="preserve"> </w:t>
      </w:r>
      <w:r>
        <w:rPr>
          <w:color w:val="231F20"/>
        </w:rPr>
        <w:t>their</w:t>
      </w:r>
      <w:r>
        <w:rPr>
          <w:color w:val="231F20"/>
          <w:spacing w:val="-27"/>
        </w:rPr>
        <w:t xml:space="preserve"> </w:t>
      </w:r>
      <w:r>
        <w:rPr>
          <w:color w:val="231F20"/>
        </w:rPr>
        <w:t>trips</w:t>
      </w:r>
      <w:r>
        <w:rPr>
          <w:color w:val="231F20"/>
          <w:spacing w:val="-27"/>
        </w:rPr>
        <w:t xml:space="preserve"> </w:t>
      </w:r>
      <w:r>
        <w:rPr>
          <w:color w:val="231F20"/>
        </w:rPr>
        <w:t>when</w:t>
      </w:r>
      <w:r>
        <w:rPr>
          <w:color w:val="231F20"/>
          <w:spacing w:val="-28"/>
        </w:rPr>
        <w:t xml:space="preserve"> </w:t>
      </w:r>
      <w:r>
        <w:rPr>
          <w:color w:val="231F20"/>
        </w:rPr>
        <w:t>taking</w:t>
      </w:r>
      <w:r>
        <w:rPr>
          <w:color w:val="231F20"/>
          <w:spacing w:val="-27"/>
        </w:rPr>
        <w:t xml:space="preserve"> </w:t>
      </w:r>
      <w:r>
        <w:rPr>
          <w:color w:val="231F20"/>
        </w:rPr>
        <w:t>vacation</w:t>
      </w:r>
      <w:r>
        <w:rPr>
          <w:color w:val="231F20"/>
          <w:spacing w:val="-27"/>
        </w:rPr>
        <w:t xml:space="preserve"> </w:t>
      </w:r>
      <w:r>
        <w:rPr>
          <w:color w:val="231F20"/>
        </w:rPr>
        <w:t>or</w:t>
      </w:r>
      <w:r>
        <w:rPr>
          <w:color w:val="231F20"/>
          <w:spacing w:val="-27"/>
        </w:rPr>
        <w:t xml:space="preserve"> </w:t>
      </w:r>
      <w:r>
        <w:rPr>
          <w:color w:val="231F20"/>
        </w:rPr>
        <w:t xml:space="preserve">when other circumstances cause the passenger to not need the trip. If the passenger No-Shows a Subscription </w:t>
      </w:r>
      <w:r>
        <w:rPr>
          <w:color w:val="231F20"/>
          <w:spacing w:val="-4"/>
        </w:rPr>
        <w:t>Trip</w:t>
      </w:r>
      <w:r>
        <w:rPr>
          <w:color w:val="231F20"/>
          <w:spacing w:val="-9"/>
        </w:rPr>
        <w:t xml:space="preserve"> </w:t>
      </w:r>
      <w:r>
        <w:rPr>
          <w:color w:val="231F20"/>
        </w:rPr>
        <w:t>more</w:t>
      </w:r>
      <w:r>
        <w:rPr>
          <w:color w:val="231F20"/>
          <w:spacing w:val="-9"/>
        </w:rPr>
        <w:t xml:space="preserve"> </w:t>
      </w:r>
      <w:r>
        <w:rPr>
          <w:color w:val="231F20"/>
        </w:rPr>
        <w:t>than</w:t>
      </w:r>
      <w:r>
        <w:rPr>
          <w:color w:val="231F20"/>
          <w:spacing w:val="-9"/>
        </w:rPr>
        <w:t xml:space="preserve"> </w:t>
      </w:r>
      <w:r>
        <w:rPr>
          <w:color w:val="231F20"/>
        </w:rPr>
        <w:t>three</w:t>
      </w:r>
      <w:r>
        <w:rPr>
          <w:color w:val="231F20"/>
          <w:spacing w:val="-9"/>
        </w:rPr>
        <w:t xml:space="preserve"> </w:t>
      </w:r>
      <w:r>
        <w:rPr>
          <w:color w:val="231F20"/>
        </w:rPr>
        <w:t>(3)</w:t>
      </w:r>
      <w:r>
        <w:rPr>
          <w:color w:val="231F20"/>
          <w:spacing w:val="-9"/>
        </w:rPr>
        <w:t xml:space="preserve"> </w:t>
      </w:r>
      <w:r>
        <w:rPr>
          <w:color w:val="231F20"/>
        </w:rPr>
        <w:t>subsequent</w:t>
      </w:r>
      <w:r>
        <w:rPr>
          <w:color w:val="231F20"/>
          <w:spacing w:val="-9"/>
        </w:rPr>
        <w:t xml:space="preserve"> </w:t>
      </w:r>
      <w:r>
        <w:rPr>
          <w:color w:val="231F20"/>
        </w:rPr>
        <w:t>trips</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spacing w:val="-3"/>
        </w:rPr>
        <w:t>row,</w:t>
      </w:r>
      <w:r>
        <w:rPr>
          <w:color w:val="231F20"/>
          <w:spacing w:val="-9"/>
        </w:rPr>
        <w:t xml:space="preserve"> </w:t>
      </w:r>
      <w:r>
        <w:rPr>
          <w:color w:val="231F20"/>
        </w:rPr>
        <w:t>the</w:t>
      </w:r>
      <w:r>
        <w:rPr>
          <w:color w:val="231F20"/>
          <w:spacing w:val="-9"/>
        </w:rPr>
        <w:t xml:space="preserve"> </w:t>
      </w:r>
      <w:r>
        <w:rPr>
          <w:color w:val="231F20"/>
        </w:rPr>
        <w:t>Standing</w:t>
      </w:r>
      <w:r>
        <w:rPr>
          <w:color w:val="231F20"/>
          <w:spacing w:val="-9"/>
        </w:rPr>
        <w:t xml:space="preserve"> </w:t>
      </w:r>
      <w:r>
        <w:rPr>
          <w:color w:val="231F20"/>
        </w:rPr>
        <w:t>order</w:t>
      </w:r>
      <w:r>
        <w:rPr>
          <w:color w:val="231F20"/>
          <w:spacing w:val="-10"/>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cancelled</w:t>
      </w:r>
      <w:r>
        <w:rPr>
          <w:color w:val="231F20"/>
          <w:spacing w:val="-9"/>
        </w:rPr>
        <w:t xml:space="preserve"> </w:t>
      </w:r>
      <w:r>
        <w:rPr>
          <w:color w:val="231F20"/>
        </w:rPr>
        <w:t>until</w:t>
      </w:r>
      <w:r>
        <w:rPr>
          <w:color w:val="231F20"/>
          <w:spacing w:val="-10"/>
        </w:rPr>
        <w:t xml:space="preserve"> </w:t>
      </w:r>
      <w:r>
        <w:rPr>
          <w:color w:val="231F20"/>
        </w:rPr>
        <w:t>the</w:t>
      </w:r>
      <w:r>
        <w:rPr>
          <w:color w:val="231F20"/>
          <w:spacing w:val="-9"/>
        </w:rPr>
        <w:t xml:space="preserve"> </w:t>
      </w:r>
      <w:r>
        <w:rPr>
          <w:color w:val="231F20"/>
        </w:rPr>
        <w:t>passenger calls to confirm that they still need a Subscription</w:t>
      </w:r>
      <w:r>
        <w:rPr>
          <w:color w:val="231F20"/>
          <w:spacing w:val="2"/>
        </w:rPr>
        <w:t xml:space="preserve"> </w:t>
      </w:r>
      <w:r>
        <w:rPr>
          <w:color w:val="231F20"/>
          <w:spacing w:val="-3"/>
        </w:rPr>
        <w:t>Trip.</w:t>
      </w:r>
    </w:p>
    <w:p w:rsidR="00AD7C49" w:rsidRDefault="00AD7C49">
      <w:pPr>
        <w:pStyle w:val="BodyText"/>
        <w:rPr>
          <w:sz w:val="23"/>
        </w:rPr>
      </w:pPr>
    </w:p>
    <w:p w:rsidR="00AD7C49" w:rsidRDefault="00F40580">
      <w:pPr>
        <w:pStyle w:val="BodyText"/>
        <w:spacing w:line="249" w:lineRule="auto"/>
        <w:ind w:left="633" w:right="617"/>
        <w:jc w:val="both"/>
      </w:pPr>
      <w:r>
        <w:rPr>
          <w:color w:val="231F20"/>
        </w:rPr>
        <w:t>Subscription service is not a requirement of the ADA. ADA regulations 49 CFR, Part 37, Section 37.133 permit transit agencies to establish waiting lists or other capacity controls and tr</w:t>
      </w:r>
      <w:r>
        <w:rPr>
          <w:color w:val="231F20"/>
        </w:rPr>
        <w:t>ip purpose restrictions (e.g., work trips only) or priorities for participation in the subscription service. Subscription service may not</w:t>
      </w:r>
      <w:r>
        <w:rPr>
          <w:color w:val="231F20"/>
          <w:spacing w:val="-4"/>
        </w:rPr>
        <w:t xml:space="preserve"> </w:t>
      </w:r>
      <w:r>
        <w:rPr>
          <w:color w:val="231F20"/>
        </w:rPr>
        <w:t>absorb</w:t>
      </w:r>
      <w:r>
        <w:rPr>
          <w:color w:val="231F20"/>
          <w:spacing w:val="-4"/>
        </w:rPr>
        <w:t xml:space="preserve"> </w:t>
      </w:r>
      <w:r>
        <w:rPr>
          <w:color w:val="231F20"/>
        </w:rPr>
        <w:t>more</w:t>
      </w:r>
      <w:r>
        <w:rPr>
          <w:color w:val="231F20"/>
          <w:spacing w:val="-4"/>
        </w:rPr>
        <w:t xml:space="preserve"> </w:t>
      </w:r>
      <w:r>
        <w:rPr>
          <w:color w:val="231F20"/>
        </w:rPr>
        <w:t>than</w:t>
      </w:r>
      <w:r>
        <w:rPr>
          <w:color w:val="231F20"/>
          <w:spacing w:val="-4"/>
        </w:rPr>
        <w:t xml:space="preserve"> </w:t>
      </w:r>
      <w:r>
        <w:rPr>
          <w:color w:val="231F20"/>
        </w:rPr>
        <w:t>fifty</w:t>
      </w:r>
      <w:r>
        <w:rPr>
          <w:color w:val="231F20"/>
          <w:spacing w:val="-4"/>
        </w:rPr>
        <w:t xml:space="preserve"> </w:t>
      </w:r>
      <w:r>
        <w:rPr>
          <w:color w:val="231F20"/>
        </w:rPr>
        <w:t>(50)</w:t>
      </w:r>
      <w:r>
        <w:rPr>
          <w:color w:val="231F20"/>
          <w:spacing w:val="-4"/>
        </w:rPr>
        <w:t xml:space="preserve"> </w:t>
      </w:r>
      <w:r>
        <w:rPr>
          <w:color w:val="231F20"/>
        </w:rPr>
        <w:t>percent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trips</w:t>
      </w:r>
      <w:r>
        <w:rPr>
          <w:color w:val="231F20"/>
          <w:spacing w:val="-4"/>
        </w:rPr>
        <w:t xml:space="preserve"> </w:t>
      </w:r>
      <w:r>
        <w:rPr>
          <w:color w:val="231F20"/>
        </w:rPr>
        <w:t>available</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rPr>
        <w:t>given</w:t>
      </w:r>
      <w:r>
        <w:rPr>
          <w:color w:val="231F20"/>
          <w:spacing w:val="-4"/>
        </w:rPr>
        <w:t xml:space="preserve"> </w:t>
      </w:r>
      <w:r>
        <w:rPr>
          <w:color w:val="231F20"/>
        </w:rPr>
        <w:t>time</w:t>
      </w:r>
      <w:r>
        <w:rPr>
          <w:color w:val="231F20"/>
          <w:spacing w:val="-4"/>
        </w:rPr>
        <w:t xml:space="preserve"> </w:t>
      </w:r>
      <w:r>
        <w:rPr>
          <w:color w:val="231F20"/>
        </w:rPr>
        <w:t>of</w:t>
      </w:r>
      <w:r>
        <w:rPr>
          <w:color w:val="231F20"/>
          <w:spacing w:val="-4"/>
        </w:rPr>
        <w:t xml:space="preserve"> </w:t>
      </w:r>
      <w:r>
        <w:rPr>
          <w:color w:val="231F20"/>
          <w:spacing w:val="-5"/>
        </w:rPr>
        <w:t>day,</w:t>
      </w:r>
      <w:r>
        <w:rPr>
          <w:color w:val="231F20"/>
          <w:spacing w:val="-4"/>
        </w:rPr>
        <w:t xml:space="preserve"> </w:t>
      </w:r>
      <w:r>
        <w:rPr>
          <w:color w:val="231F20"/>
        </w:rPr>
        <w:t>unless</w:t>
      </w:r>
      <w:r>
        <w:rPr>
          <w:color w:val="231F20"/>
          <w:spacing w:val="-4"/>
        </w:rPr>
        <w:t xml:space="preserve"> </w:t>
      </w:r>
      <w:r>
        <w:rPr>
          <w:color w:val="231F20"/>
        </w:rPr>
        <w:t>there is non-subsc</w:t>
      </w:r>
      <w:r>
        <w:rPr>
          <w:color w:val="231F20"/>
        </w:rPr>
        <w:t>ription</w:t>
      </w:r>
      <w:r>
        <w:rPr>
          <w:color w:val="231F20"/>
          <w:spacing w:val="1"/>
        </w:rPr>
        <w:t xml:space="preserve"> </w:t>
      </w:r>
      <w:r>
        <w:rPr>
          <w:color w:val="231F20"/>
          <w:spacing w:val="-3"/>
        </w:rPr>
        <w:t>capacity.</w:t>
      </w:r>
    </w:p>
    <w:p w:rsidR="00AD7C49" w:rsidRDefault="00AD7C49">
      <w:pPr>
        <w:spacing w:line="249" w:lineRule="auto"/>
        <w:jc w:val="both"/>
        <w:sectPr w:rsidR="00AD7C49">
          <w:pgSz w:w="12240" w:h="15840"/>
          <w:pgMar w:top="520" w:right="0" w:bottom="2300" w:left="0" w:header="0" w:footer="1787" w:gutter="0"/>
          <w:cols w:space="720"/>
        </w:sectPr>
      </w:pPr>
    </w:p>
    <w:p w:rsidR="00AD7C49" w:rsidRDefault="00F40580">
      <w:pPr>
        <w:pStyle w:val="Heading1"/>
        <w:spacing w:before="72"/>
        <w:ind w:left="633"/>
        <w:jc w:val="left"/>
      </w:pPr>
      <w:r>
        <w:rPr>
          <w:color w:val="231F20"/>
        </w:rPr>
        <w:lastRenderedPageBreak/>
        <w:t>Rules of Behavior</w:t>
      </w:r>
    </w:p>
    <w:p w:rsidR="00AD7C49" w:rsidRDefault="00F40580">
      <w:pPr>
        <w:pStyle w:val="ListParagraph"/>
        <w:numPr>
          <w:ilvl w:val="0"/>
          <w:numId w:val="1"/>
        </w:numPr>
        <w:tabs>
          <w:tab w:val="left" w:pos="1353"/>
          <w:tab w:val="left" w:pos="1354"/>
        </w:tabs>
        <w:spacing w:before="247" w:line="249" w:lineRule="auto"/>
        <w:ind w:right="833" w:hanging="720"/>
        <w:jc w:val="left"/>
        <w:rPr>
          <w:b/>
        </w:rPr>
      </w:pPr>
      <w:r>
        <w:rPr>
          <w:b/>
          <w:color w:val="231F20"/>
        </w:rPr>
        <w:t xml:space="preserve">Pursuant to the Florida Clean Air Act </w:t>
      </w:r>
      <w:r>
        <w:rPr>
          <w:b/>
          <w:color w:val="231F20"/>
          <w:spacing w:val="-5"/>
        </w:rPr>
        <w:t xml:space="preserve">(F.S. </w:t>
      </w:r>
      <w:r>
        <w:rPr>
          <w:b/>
          <w:color w:val="231F20"/>
        </w:rPr>
        <w:t>386), smoking in public vehicles is strictly prohibited. ADA transportation is a shared-ride system, in which people with various disabilities ride with other passengers. Some passengers may require oxygen, while others may be medically fragile. Smoking is</w:t>
      </w:r>
      <w:r>
        <w:rPr>
          <w:b/>
          <w:color w:val="231F20"/>
        </w:rPr>
        <w:t xml:space="preserve"> therefore prohibited on all ADA Passport vehicles. If such an occurrence happens, a hearing</w:t>
      </w:r>
      <w:r>
        <w:rPr>
          <w:b/>
          <w:color w:val="231F20"/>
          <w:spacing w:val="-6"/>
        </w:rPr>
        <w:t xml:space="preserve"> </w:t>
      </w:r>
      <w:r>
        <w:rPr>
          <w:b/>
          <w:color w:val="231F20"/>
        </w:rPr>
        <w:t>with</w:t>
      </w:r>
      <w:r>
        <w:rPr>
          <w:b/>
          <w:color w:val="231F20"/>
          <w:spacing w:val="-6"/>
        </w:rPr>
        <w:t xml:space="preserve"> </w:t>
      </w:r>
      <w:r>
        <w:rPr>
          <w:b/>
          <w:color w:val="231F20"/>
        </w:rPr>
        <w:t>the</w:t>
      </w:r>
      <w:r>
        <w:rPr>
          <w:b/>
          <w:color w:val="231F20"/>
          <w:spacing w:val="-13"/>
        </w:rPr>
        <w:t xml:space="preserve"> </w:t>
      </w:r>
      <w:r>
        <w:rPr>
          <w:b/>
          <w:color w:val="231F20"/>
        </w:rPr>
        <w:t>ADA</w:t>
      </w:r>
      <w:r>
        <w:rPr>
          <w:b/>
          <w:color w:val="231F20"/>
          <w:spacing w:val="-13"/>
        </w:rPr>
        <w:t xml:space="preserve"> </w:t>
      </w:r>
      <w:r>
        <w:rPr>
          <w:b/>
          <w:color w:val="231F20"/>
        </w:rPr>
        <w:t>Disciplinary</w:t>
      </w:r>
      <w:r>
        <w:rPr>
          <w:b/>
          <w:color w:val="231F20"/>
          <w:spacing w:val="-5"/>
        </w:rPr>
        <w:t xml:space="preserve"> </w:t>
      </w:r>
      <w:r>
        <w:rPr>
          <w:b/>
          <w:color w:val="231F20"/>
        </w:rPr>
        <w:t>Committee</w:t>
      </w:r>
      <w:r>
        <w:rPr>
          <w:b/>
          <w:color w:val="231F20"/>
          <w:spacing w:val="-5"/>
        </w:rPr>
        <w:t xml:space="preserve"> </w:t>
      </w:r>
      <w:r>
        <w:rPr>
          <w:b/>
          <w:color w:val="231F20"/>
        </w:rPr>
        <w:t>may</w:t>
      </w:r>
      <w:r>
        <w:rPr>
          <w:b/>
          <w:color w:val="231F20"/>
          <w:spacing w:val="-5"/>
        </w:rPr>
        <w:t xml:space="preserve"> </w:t>
      </w:r>
      <w:r>
        <w:rPr>
          <w:b/>
          <w:color w:val="231F20"/>
        </w:rPr>
        <w:t>be</w:t>
      </w:r>
      <w:r>
        <w:rPr>
          <w:b/>
          <w:color w:val="231F20"/>
          <w:spacing w:val="-6"/>
        </w:rPr>
        <w:t xml:space="preserve"> </w:t>
      </w:r>
      <w:r>
        <w:rPr>
          <w:b/>
          <w:color w:val="231F20"/>
        </w:rPr>
        <w:t>scheduled.</w:t>
      </w:r>
    </w:p>
    <w:p w:rsidR="00AD7C49" w:rsidRDefault="00AD7C49">
      <w:pPr>
        <w:pStyle w:val="BodyText"/>
        <w:rPr>
          <w:sz w:val="23"/>
        </w:rPr>
      </w:pPr>
    </w:p>
    <w:p w:rsidR="00AD7C49" w:rsidRDefault="00F40580">
      <w:pPr>
        <w:pStyle w:val="ListParagraph"/>
        <w:numPr>
          <w:ilvl w:val="0"/>
          <w:numId w:val="1"/>
        </w:numPr>
        <w:tabs>
          <w:tab w:val="left" w:pos="1353"/>
          <w:tab w:val="left" w:pos="1354"/>
        </w:tabs>
        <w:ind w:hanging="720"/>
        <w:jc w:val="left"/>
        <w:rPr>
          <w:b/>
        </w:rPr>
      </w:pPr>
      <w:r>
        <w:rPr>
          <w:b/>
          <w:color w:val="231F20"/>
        </w:rPr>
        <w:t>Exact fare must be paid when boarding. Drivers do not make</w:t>
      </w:r>
      <w:r>
        <w:rPr>
          <w:b/>
          <w:color w:val="231F20"/>
          <w:spacing w:val="-1"/>
        </w:rPr>
        <w:t xml:space="preserve"> </w:t>
      </w:r>
      <w:r>
        <w:rPr>
          <w:b/>
          <w:color w:val="231F20"/>
        </w:rPr>
        <w:t>change.</w:t>
      </w:r>
    </w:p>
    <w:p w:rsidR="00AD7C49" w:rsidRDefault="00AD7C49">
      <w:pPr>
        <w:pStyle w:val="BodyText"/>
        <w:spacing w:before="10"/>
        <w:rPr>
          <w:sz w:val="23"/>
        </w:rPr>
      </w:pPr>
    </w:p>
    <w:p w:rsidR="00AD7C49" w:rsidRDefault="00F40580">
      <w:pPr>
        <w:pStyle w:val="ListParagraph"/>
        <w:numPr>
          <w:ilvl w:val="0"/>
          <w:numId w:val="1"/>
        </w:numPr>
        <w:tabs>
          <w:tab w:val="left" w:pos="1353"/>
          <w:tab w:val="left" w:pos="1354"/>
        </w:tabs>
        <w:ind w:hanging="720"/>
        <w:jc w:val="left"/>
        <w:rPr>
          <w:b/>
        </w:rPr>
      </w:pPr>
      <w:r>
        <w:rPr>
          <w:b/>
          <w:color w:val="231F20"/>
        </w:rPr>
        <w:t>Eating and drinking are prohibited in al</w:t>
      </w:r>
      <w:r>
        <w:rPr>
          <w:b/>
          <w:color w:val="231F20"/>
        </w:rPr>
        <w:t>l Lee County Passport</w:t>
      </w:r>
    </w:p>
    <w:p w:rsidR="00AD7C49" w:rsidRDefault="00F40580">
      <w:pPr>
        <w:pStyle w:val="BodyText"/>
        <w:spacing w:before="11"/>
        <w:ind w:left="1353"/>
      </w:pPr>
      <w:proofErr w:type="gramStart"/>
      <w:r>
        <w:rPr>
          <w:color w:val="231F20"/>
        </w:rPr>
        <w:t>vehicles</w:t>
      </w:r>
      <w:proofErr w:type="gramEnd"/>
      <w:r>
        <w:rPr>
          <w:color w:val="231F20"/>
        </w:rPr>
        <w:t xml:space="preserve"> (unless medically needed).</w:t>
      </w:r>
    </w:p>
    <w:p w:rsidR="00AD7C49" w:rsidRDefault="00AD7C49">
      <w:pPr>
        <w:pStyle w:val="BodyText"/>
        <w:spacing w:before="10"/>
        <w:rPr>
          <w:sz w:val="23"/>
        </w:rPr>
      </w:pPr>
    </w:p>
    <w:p w:rsidR="00AD7C49" w:rsidRDefault="00F40580">
      <w:pPr>
        <w:pStyle w:val="ListParagraph"/>
        <w:numPr>
          <w:ilvl w:val="0"/>
          <w:numId w:val="1"/>
        </w:numPr>
        <w:tabs>
          <w:tab w:val="left" w:pos="1353"/>
          <w:tab w:val="left" w:pos="1354"/>
        </w:tabs>
        <w:ind w:hanging="720"/>
        <w:jc w:val="left"/>
        <w:rPr>
          <w:b/>
        </w:rPr>
      </w:pPr>
      <w:r>
        <w:rPr>
          <w:b/>
          <w:color w:val="231F20"/>
        </w:rPr>
        <w:t>No littering in the vehicles.</w:t>
      </w:r>
    </w:p>
    <w:p w:rsidR="00AD7C49" w:rsidRDefault="00AD7C49">
      <w:pPr>
        <w:pStyle w:val="BodyText"/>
        <w:spacing w:before="9"/>
        <w:rPr>
          <w:sz w:val="23"/>
        </w:rPr>
      </w:pPr>
    </w:p>
    <w:p w:rsidR="00AD7C49" w:rsidRDefault="00F40580">
      <w:pPr>
        <w:pStyle w:val="ListParagraph"/>
        <w:numPr>
          <w:ilvl w:val="0"/>
          <w:numId w:val="1"/>
        </w:numPr>
        <w:tabs>
          <w:tab w:val="left" w:pos="1353"/>
          <w:tab w:val="left" w:pos="1354"/>
        </w:tabs>
        <w:spacing w:before="1"/>
        <w:ind w:hanging="720"/>
        <w:jc w:val="left"/>
        <w:rPr>
          <w:b/>
        </w:rPr>
      </w:pPr>
      <w:r>
        <w:rPr>
          <w:b/>
          <w:color w:val="231F20"/>
        </w:rPr>
        <w:t>No radios, MP3 players or CD players, or sound-generating equipment are to be played</w:t>
      </w:r>
      <w:r>
        <w:rPr>
          <w:b/>
          <w:color w:val="231F20"/>
          <w:spacing w:val="-1"/>
        </w:rPr>
        <w:t xml:space="preserve"> </w:t>
      </w:r>
      <w:r>
        <w:rPr>
          <w:b/>
          <w:color w:val="231F20"/>
        </w:rPr>
        <w:t>aloud</w:t>
      </w:r>
    </w:p>
    <w:p w:rsidR="00AD7C49" w:rsidRDefault="00F40580">
      <w:pPr>
        <w:pStyle w:val="BodyText"/>
        <w:spacing w:before="11"/>
        <w:ind w:left="1353"/>
      </w:pPr>
      <w:proofErr w:type="gramStart"/>
      <w:r>
        <w:rPr>
          <w:color w:val="231F20"/>
        </w:rPr>
        <w:t>aboard</w:t>
      </w:r>
      <w:proofErr w:type="gramEnd"/>
      <w:r>
        <w:rPr>
          <w:color w:val="231F20"/>
        </w:rPr>
        <w:t xml:space="preserve"> the vehicle. Riders must use earphones or headphones when using these types of devices.</w:t>
      </w:r>
    </w:p>
    <w:p w:rsidR="00AD7C49" w:rsidRDefault="00AD7C49">
      <w:pPr>
        <w:pStyle w:val="BodyText"/>
        <w:spacing w:before="10"/>
        <w:rPr>
          <w:sz w:val="23"/>
        </w:rPr>
      </w:pPr>
    </w:p>
    <w:p w:rsidR="00AD7C49" w:rsidRDefault="00F40580">
      <w:pPr>
        <w:pStyle w:val="ListParagraph"/>
        <w:numPr>
          <w:ilvl w:val="0"/>
          <w:numId w:val="1"/>
        </w:numPr>
        <w:tabs>
          <w:tab w:val="left" w:pos="1353"/>
          <w:tab w:val="left" w:pos="1354"/>
        </w:tabs>
        <w:ind w:hanging="720"/>
        <w:jc w:val="left"/>
        <w:rPr>
          <w:b/>
        </w:rPr>
      </w:pPr>
      <w:r>
        <w:rPr>
          <w:b/>
          <w:color w:val="231F20"/>
        </w:rPr>
        <w:t>All</w:t>
      </w:r>
      <w:r>
        <w:rPr>
          <w:b/>
          <w:color w:val="231F20"/>
          <w:spacing w:val="-5"/>
        </w:rPr>
        <w:t xml:space="preserve"> </w:t>
      </w:r>
      <w:r>
        <w:rPr>
          <w:b/>
          <w:color w:val="231F20"/>
        </w:rPr>
        <w:t>passengers</w:t>
      </w:r>
      <w:r>
        <w:rPr>
          <w:b/>
          <w:color w:val="231F20"/>
          <w:spacing w:val="-5"/>
        </w:rPr>
        <w:t xml:space="preserve"> </w:t>
      </w:r>
      <w:r>
        <w:rPr>
          <w:b/>
          <w:color w:val="231F20"/>
        </w:rPr>
        <w:t>are</w:t>
      </w:r>
      <w:r>
        <w:rPr>
          <w:b/>
          <w:color w:val="231F20"/>
          <w:spacing w:val="-5"/>
        </w:rPr>
        <w:t xml:space="preserve"> </w:t>
      </w:r>
      <w:r>
        <w:rPr>
          <w:b/>
          <w:color w:val="231F20"/>
        </w:rPr>
        <w:t>required</w:t>
      </w:r>
      <w:r>
        <w:rPr>
          <w:b/>
          <w:color w:val="231F20"/>
          <w:spacing w:val="-5"/>
        </w:rPr>
        <w:t xml:space="preserve"> </w:t>
      </w:r>
      <w:r>
        <w:rPr>
          <w:b/>
          <w:color w:val="231F20"/>
        </w:rPr>
        <w:t>to</w:t>
      </w:r>
      <w:r>
        <w:rPr>
          <w:b/>
          <w:color w:val="231F20"/>
          <w:spacing w:val="-5"/>
        </w:rPr>
        <w:t xml:space="preserve"> </w:t>
      </w:r>
      <w:r>
        <w:rPr>
          <w:b/>
          <w:color w:val="231F20"/>
        </w:rPr>
        <w:t>wear</w:t>
      </w:r>
      <w:r>
        <w:rPr>
          <w:b/>
          <w:color w:val="231F20"/>
          <w:spacing w:val="-5"/>
        </w:rPr>
        <w:t xml:space="preserve"> </w:t>
      </w:r>
      <w:r>
        <w:rPr>
          <w:b/>
          <w:color w:val="231F20"/>
        </w:rPr>
        <w:t>seatbelts</w:t>
      </w:r>
      <w:r>
        <w:rPr>
          <w:b/>
          <w:color w:val="231F20"/>
          <w:spacing w:val="-5"/>
        </w:rPr>
        <w:t xml:space="preserve"> </w:t>
      </w:r>
      <w:r>
        <w:rPr>
          <w:b/>
          <w:color w:val="231F20"/>
        </w:rPr>
        <w:t>including</w:t>
      </w:r>
      <w:r>
        <w:rPr>
          <w:b/>
          <w:color w:val="231F20"/>
          <w:spacing w:val="-6"/>
        </w:rPr>
        <w:t xml:space="preserve"> </w:t>
      </w:r>
      <w:r>
        <w:rPr>
          <w:b/>
          <w:color w:val="231F20"/>
        </w:rPr>
        <w:t>shoulder</w:t>
      </w:r>
      <w:r>
        <w:rPr>
          <w:b/>
          <w:color w:val="231F20"/>
          <w:spacing w:val="-5"/>
        </w:rPr>
        <w:t xml:space="preserve"> </w:t>
      </w:r>
      <w:r>
        <w:rPr>
          <w:b/>
          <w:color w:val="231F20"/>
        </w:rPr>
        <w:t>belts</w:t>
      </w:r>
      <w:r>
        <w:rPr>
          <w:b/>
          <w:color w:val="231F20"/>
          <w:spacing w:val="-5"/>
        </w:rPr>
        <w:t xml:space="preserve"> </w:t>
      </w:r>
      <w:r>
        <w:rPr>
          <w:b/>
          <w:color w:val="231F20"/>
        </w:rPr>
        <w:t>for</w:t>
      </w:r>
      <w:r>
        <w:rPr>
          <w:b/>
          <w:color w:val="231F20"/>
          <w:spacing w:val="-5"/>
        </w:rPr>
        <w:t xml:space="preserve"> </w:t>
      </w:r>
      <w:r>
        <w:rPr>
          <w:b/>
          <w:color w:val="231F20"/>
        </w:rPr>
        <w:t>wheelchair</w:t>
      </w:r>
      <w:r>
        <w:rPr>
          <w:b/>
          <w:color w:val="231F20"/>
          <w:spacing w:val="-5"/>
        </w:rPr>
        <w:t xml:space="preserve"> </w:t>
      </w:r>
      <w:r>
        <w:rPr>
          <w:b/>
          <w:color w:val="231F20"/>
        </w:rPr>
        <w:t>clients,</w:t>
      </w:r>
      <w:r>
        <w:rPr>
          <w:b/>
          <w:color w:val="231F20"/>
          <w:spacing w:val="-5"/>
        </w:rPr>
        <w:t xml:space="preserve"> </w:t>
      </w:r>
      <w:r>
        <w:rPr>
          <w:b/>
          <w:color w:val="231F20"/>
        </w:rPr>
        <w:t>while</w:t>
      </w:r>
    </w:p>
    <w:p w:rsidR="00AD7C49" w:rsidRDefault="00F40580">
      <w:pPr>
        <w:pStyle w:val="BodyText"/>
        <w:spacing w:before="10"/>
        <w:ind w:left="1353"/>
      </w:pPr>
      <w:proofErr w:type="gramStart"/>
      <w:r>
        <w:rPr>
          <w:color w:val="231F20"/>
        </w:rPr>
        <w:t>being</w:t>
      </w:r>
      <w:proofErr w:type="gramEnd"/>
      <w:r>
        <w:rPr>
          <w:color w:val="231F20"/>
        </w:rPr>
        <w:t xml:space="preserve"> transported in Lee County Passport vehicles.</w:t>
      </w:r>
    </w:p>
    <w:p w:rsidR="00AD7C49" w:rsidRDefault="00AD7C49">
      <w:pPr>
        <w:pStyle w:val="BodyText"/>
        <w:spacing w:before="9"/>
        <w:rPr>
          <w:sz w:val="23"/>
        </w:rPr>
      </w:pPr>
    </w:p>
    <w:p w:rsidR="00AD7C49" w:rsidRDefault="00F40580">
      <w:pPr>
        <w:pStyle w:val="ListParagraph"/>
        <w:numPr>
          <w:ilvl w:val="0"/>
          <w:numId w:val="1"/>
        </w:numPr>
        <w:tabs>
          <w:tab w:val="left" w:pos="1353"/>
          <w:tab w:val="left" w:pos="1354"/>
        </w:tabs>
        <w:spacing w:before="1" w:line="249" w:lineRule="auto"/>
        <w:ind w:right="616" w:hanging="720"/>
        <w:jc w:val="left"/>
        <w:rPr>
          <w:b/>
        </w:rPr>
      </w:pPr>
      <w:r>
        <w:rPr>
          <w:b/>
          <w:color w:val="231F20"/>
        </w:rPr>
        <w:t>Unscheduled stops are not allowed (i.e., stopping at convenience stores for drinks, stopping at pharmacies</w:t>
      </w:r>
      <w:r>
        <w:rPr>
          <w:b/>
          <w:color w:val="231F20"/>
          <w:spacing w:val="-11"/>
        </w:rPr>
        <w:t xml:space="preserve"> </w:t>
      </w:r>
      <w:r>
        <w:rPr>
          <w:b/>
          <w:color w:val="231F20"/>
        </w:rPr>
        <w:t>for</w:t>
      </w:r>
      <w:r>
        <w:rPr>
          <w:b/>
          <w:color w:val="231F20"/>
          <w:spacing w:val="-11"/>
        </w:rPr>
        <w:t xml:space="preserve"> </w:t>
      </w:r>
      <w:r>
        <w:rPr>
          <w:b/>
          <w:color w:val="231F20"/>
        </w:rPr>
        <w:t>prescriptions,</w:t>
      </w:r>
      <w:r>
        <w:rPr>
          <w:b/>
          <w:color w:val="231F20"/>
          <w:spacing w:val="-11"/>
        </w:rPr>
        <w:t xml:space="preserve"> </w:t>
      </w:r>
      <w:r>
        <w:rPr>
          <w:b/>
          <w:color w:val="231F20"/>
        </w:rPr>
        <w:t>etc.).</w:t>
      </w:r>
      <w:r>
        <w:rPr>
          <w:b/>
          <w:color w:val="231F20"/>
          <w:spacing w:val="-10"/>
        </w:rPr>
        <w:t xml:space="preserve"> </w:t>
      </w:r>
      <w:r>
        <w:rPr>
          <w:b/>
          <w:color w:val="231F20"/>
        </w:rPr>
        <w:t>Drivers</w:t>
      </w:r>
      <w:r>
        <w:rPr>
          <w:b/>
          <w:color w:val="231F20"/>
          <w:spacing w:val="-10"/>
        </w:rPr>
        <w:t xml:space="preserve"> </w:t>
      </w:r>
      <w:r>
        <w:rPr>
          <w:b/>
          <w:color w:val="231F20"/>
        </w:rPr>
        <w:t>are</w:t>
      </w:r>
      <w:r>
        <w:rPr>
          <w:b/>
          <w:color w:val="231F20"/>
          <w:spacing w:val="-10"/>
        </w:rPr>
        <w:t xml:space="preserve"> </w:t>
      </w:r>
      <w:r>
        <w:rPr>
          <w:b/>
          <w:color w:val="231F20"/>
        </w:rPr>
        <w:t>only</w:t>
      </w:r>
      <w:r>
        <w:rPr>
          <w:b/>
          <w:color w:val="231F20"/>
          <w:spacing w:val="-11"/>
        </w:rPr>
        <w:t xml:space="preserve"> </w:t>
      </w:r>
      <w:r>
        <w:rPr>
          <w:b/>
          <w:color w:val="231F20"/>
        </w:rPr>
        <w:t>allowed</w:t>
      </w:r>
      <w:r>
        <w:rPr>
          <w:b/>
          <w:color w:val="231F20"/>
          <w:spacing w:val="-10"/>
        </w:rPr>
        <w:t xml:space="preserve"> </w:t>
      </w:r>
      <w:r>
        <w:rPr>
          <w:b/>
          <w:color w:val="231F20"/>
        </w:rPr>
        <w:t>to</w:t>
      </w:r>
      <w:r>
        <w:rPr>
          <w:b/>
          <w:color w:val="231F20"/>
          <w:spacing w:val="-11"/>
        </w:rPr>
        <w:t xml:space="preserve"> </w:t>
      </w:r>
      <w:r>
        <w:rPr>
          <w:b/>
          <w:color w:val="231F20"/>
        </w:rPr>
        <w:t>make</w:t>
      </w:r>
      <w:r>
        <w:rPr>
          <w:b/>
          <w:color w:val="231F20"/>
          <w:spacing w:val="-10"/>
        </w:rPr>
        <w:t xml:space="preserve"> </w:t>
      </w:r>
      <w:r>
        <w:rPr>
          <w:b/>
          <w:color w:val="231F20"/>
        </w:rPr>
        <w:t>stops</w:t>
      </w:r>
      <w:r>
        <w:rPr>
          <w:b/>
          <w:color w:val="231F20"/>
          <w:spacing w:val="-10"/>
        </w:rPr>
        <w:t xml:space="preserve"> </w:t>
      </w:r>
      <w:r>
        <w:rPr>
          <w:b/>
          <w:color w:val="231F20"/>
        </w:rPr>
        <w:t>at</w:t>
      </w:r>
      <w:r>
        <w:rPr>
          <w:b/>
          <w:color w:val="231F20"/>
          <w:spacing w:val="-10"/>
        </w:rPr>
        <w:t xml:space="preserve"> </w:t>
      </w:r>
      <w:r>
        <w:rPr>
          <w:b/>
          <w:color w:val="231F20"/>
        </w:rPr>
        <w:t>destinations</w:t>
      </w:r>
      <w:r>
        <w:rPr>
          <w:b/>
          <w:color w:val="231F20"/>
          <w:spacing w:val="-11"/>
        </w:rPr>
        <w:t xml:space="preserve"> </w:t>
      </w:r>
      <w:r>
        <w:rPr>
          <w:b/>
          <w:color w:val="231F20"/>
        </w:rPr>
        <w:t>listed</w:t>
      </w:r>
      <w:r>
        <w:rPr>
          <w:b/>
          <w:color w:val="231F20"/>
          <w:spacing w:val="-11"/>
        </w:rPr>
        <w:t xml:space="preserve"> </w:t>
      </w:r>
      <w:r>
        <w:rPr>
          <w:b/>
          <w:color w:val="231F20"/>
        </w:rPr>
        <w:t>on</w:t>
      </w:r>
    </w:p>
    <w:p w:rsidR="00AD7C49" w:rsidRDefault="00F40580">
      <w:pPr>
        <w:pStyle w:val="BodyText"/>
        <w:spacing w:before="1"/>
        <w:ind w:left="3390" w:right="4095"/>
        <w:jc w:val="center"/>
      </w:pPr>
      <w:r>
        <w:rPr>
          <w:noProof/>
        </w:rPr>
        <w:drawing>
          <wp:anchor distT="0" distB="0" distL="0" distR="0" simplePos="0" relativeHeight="268420607" behindDoc="1" locked="0" layoutInCell="1" allowOverlap="1">
            <wp:simplePos x="0" y="0"/>
            <wp:positionH relativeFrom="page">
              <wp:posOffset>410971</wp:posOffset>
            </wp:positionH>
            <wp:positionV relativeFrom="paragraph">
              <wp:posOffset>111957</wp:posOffset>
            </wp:positionV>
            <wp:extent cx="2613964" cy="1736140"/>
            <wp:effectExtent l="0" t="0" r="0" b="0"/>
            <wp:wrapNone/>
            <wp:docPr id="1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7.jpeg"/>
                    <pic:cNvPicPr/>
                  </pic:nvPicPr>
                  <pic:blipFill>
                    <a:blip r:embed="rId104" cstate="print"/>
                    <a:stretch>
                      <a:fillRect/>
                    </a:stretch>
                  </pic:blipFill>
                  <pic:spPr>
                    <a:xfrm>
                      <a:off x="0" y="0"/>
                      <a:ext cx="2613964" cy="1736140"/>
                    </a:xfrm>
                    <a:prstGeom prst="rect">
                      <a:avLst/>
                    </a:prstGeom>
                  </pic:spPr>
                </pic:pic>
              </a:graphicData>
            </a:graphic>
          </wp:anchor>
        </w:drawing>
      </w:r>
      <w:proofErr w:type="gramStart"/>
      <w:r>
        <w:rPr>
          <w:color w:val="231F20"/>
        </w:rPr>
        <w:t>their</w:t>
      </w:r>
      <w:proofErr w:type="gramEnd"/>
      <w:r>
        <w:rPr>
          <w:color w:val="231F20"/>
        </w:rPr>
        <w:t xml:space="preserve"> manifests.</w:t>
      </w:r>
    </w:p>
    <w:p w:rsidR="00AD7C49" w:rsidRDefault="00AD7C49">
      <w:pPr>
        <w:pStyle w:val="BodyText"/>
        <w:spacing w:before="10"/>
        <w:rPr>
          <w:sz w:val="23"/>
        </w:rPr>
      </w:pPr>
    </w:p>
    <w:p w:rsidR="00AD7C49" w:rsidRDefault="00F40580">
      <w:pPr>
        <w:pStyle w:val="ListParagraph"/>
        <w:numPr>
          <w:ilvl w:val="0"/>
          <w:numId w:val="1"/>
        </w:numPr>
        <w:tabs>
          <w:tab w:val="left" w:pos="5673"/>
          <w:tab w:val="left" w:pos="5674"/>
        </w:tabs>
        <w:ind w:left="5673" w:hanging="820"/>
        <w:jc w:val="left"/>
        <w:rPr>
          <w:b/>
        </w:rPr>
      </w:pPr>
      <w:r>
        <w:rPr>
          <w:b/>
          <w:color w:val="231F20"/>
        </w:rPr>
        <w:t>Passport</w:t>
      </w:r>
      <w:r>
        <w:rPr>
          <w:b/>
          <w:color w:val="231F20"/>
          <w:spacing w:val="-24"/>
        </w:rPr>
        <w:t xml:space="preserve"> </w:t>
      </w:r>
      <w:r>
        <w:rPr>
          <w:b/>
          <w:color w:val="231F20"/>
        </w:rPr>
        <w:t>cannot</w:t>
      </w:r>
      <w:r>
        <w:rPr>
          <w:b/>
          <w:color w:val="231F20"/>
          <w:spacing w:val="-24"/>
        </w:rPr>
        <w:t xml:space="preserve"> </w:t>
      </w:r>
      <w:r>
        <w:rPr>
          <w:b/>
          <w:color w:val="231F20"/>
        </w:rPr>
        <w:t>make</w:t>
      </w:r>
      <w:r>
        <w:rPr>
          <w:b/>
          <w:color w:val="231F20"/>
          <w:spacing w:val="-24"/>
        </w:rPr>
        <w:t xml:space="preserve"> </w:t>
      </w:r>
      <w:r>
        <w:rPr>
          <w:b/>
          <w:color w:val="231F20"/>
        </w:rPr>
        <w:t>same-day</w:t>
      </w:r>
      <w:r>
        <w:rPr>
          <w:b/>
          <w:color w:val="231F20"/>
          <w:spacing w:val="-24"/>
        </w:rPr>
        <w:t xml:space="preserve"> </w:t>
      </w:r>
      <w:r>
        <w:rPr>
          <w:b/>
          <w:color w:val="231F20"/>
        </w:rPr>
        <w:t>changes</w:t>
      </w:r>
      <w:r>
        <w:rPr>
          <w:b/>
          <w:color w:val="231F20"/>
          <w:spacing w:val="-24"/>
        </w:rPr>
        <w:t xml:space="preserve"> </w:t>
      </w:r>
      <w:r>
        <w:rPr>
          <w:b/>
          <w:color w:val="231F20"/>
        </w:rPr>
        <w:t>t</w:t>
      </w:r>
      <w:r>
        <w:rPr>
          <w:b/>
          <w:color w:val="231F20"/>
        </w:rPr>
        <w:t>o</w:t>
      </w:r>
      <w:r>
        <w:rPr>
          <w:b/>
          <w:color w:val="231F20"/>
          <w:spacing w:val="-24"/>
        </w:rPr>
        <w:t xml:space="preserve"> </w:t>
      </w:r>
      <w:r>
        <w:rPr>
          <w:b/>
          <w:color w:val="231F20"/>
        </w:rPr>
        <w:t>reservations.</w:t>
      </w:r>
    </w:p>
    <w:p w:rsidR="00AD7C49" w:rsidRDefault="00AD7C49">
      <w:pPr>
        <w:pStyle w:val="BodyText"/>
        <w:spacing w:before="10"/>
        <w:rPr>
          <w:sz w:val="23"/>
        </w:rPr>
      </w:pPr>
    </w:p>
    <w:p w:rsidR="00AD7C49" w:rsidRDefault="00F40580">
      <w:pPr>
        <w:pStyle w:val="ListParagraph"/>
        <w:numPr>
          <w:ilvl w:val="0"/>
          <w:numId w:val="1"/>
        </w:numPr>
        <w:tabs>
          <w:tab w:val="left" w:pos="5673"/>
          <w:tab w:val="left" w:pos="5674"/>
        </w:tabs>
        <w:ind w:left="5673" w:hanging="820"/>
        <w:jc w:val="left"/>
        <w:rPr>
          <w:b/>
        </w:rPr>
      </w:pPr>
      <w:r>
        <w:rPr>
          <w:b/>
          <w:color w:val="231F20"/>
        </w:rPr>
        <w:t>Violent, disruptive or illegal behavior will</w:t>
      </w:r>
      <w:r>
        <w:rPr>
          <w:b/>
          <w:color w:val="231F20"/>
          <w:spacing w:val="-10"/>
        </w:rPr>
        <w:t xml:space="preserve"> </w:t>
      </w:r>
      <w:r>
        <w:rPr>
          <w:b/>
          <w:color w:val="231F20"/>
        </w:rPr>
        <w:t>not</w:t>
      </w:r>
    </w:p>
    <w:p w:rsidR="00AD7C49" w:rsidRDefault="00F40580">
      <w:pPr>
        <w:pStyle w:val="BodyText"/>
        <w:spacing w:before="10" w:line="249" w:lineRule="auto"/>
        <w:ind w:left="5673" w:right="503"/>
      </w:pPr>
      <w:proofErr w:type="gramStart"/>
      <w:r>
        <w:rPr>
          <w:color w:val="231F20"/>
        </w:rPr>
        <w:t>be</w:t>
      </w:r>
      <w:proofErr w:type="gramEnd"/>
      <w:r>
        <w:rPr>
          <w:color w:val="231F20"/>
        </w:rPr>
        <w:t xml:space="preserve"> tolerated. Passengers who are physically or verbally abusive to drivers or other passengers, or are otherwise disruptive, will be subject to disciplinary actions which may lead to suspens</w:t>
      </w:r>
      <w:r>
        <w:rPr>
          <w:color w:val="231F20"/>
        </w:rPr>
        <w:t>ion of service. If necessary, LeeTran staff will contact the appropriate law enforcement authorities to have a disruptive individual removed</w:t>
      </w:r>
    </w:p>
    <w:p w:rsidR="00AD7C49" w:rsidRDefault="00F40580">
      <w:pPr>
        <w:pStyle w:val="BodyText"/>
        <w:spacing w:line="249" w:lineRule="auto"/>
        <w:ind w:left="2073" w:right="1311" w:firstLine="3600"/>
        <w:jc w:val="both"/>
      </w:pPr>
      <w:proofErr w:type="gramStart"/>
      <w:r>
        <w:rPr>
          <w:color w:val="231F20"/>
        </w:rPr>
        <w:t>from</w:t>
      </w:r>
      <w:proofErr w:type="gramEnd"/>
      <w:r>
        <w:rPr>
          <w:color w:val="231F20"/>
        </w:rPr>
        <w:t xml:space="preserve"> the vehicle. ADA</w:t>
      </w:r>
      <w:r>
        <w:rPr>
          <w:color w:val="231F20"/>
          <w:spacing w:val="-43"/>
        </w:rPr>
        <w:t xml:space="preserve"> </w:t>
      </w:r>
      <w:r>
        <w:rPr>
          <w:color w:val="231F20"/>
        </w:rPr>
        <w:t>regulations 49 CFR, Part 37, Section 37.5(h) allow transit agencies to refuse service to an individual that engages in violent, seriously disruptive or illegal</w:t>
      </w:r>
      <w:r>
        <w:rPr>
          <w:color w:val="231F20"/>
          <w:spacing w:val="-15"/>
        </w:rPr>
        <w:t xml:space="preserve"> </w:t>
      </w:r>
      <w:r>
        <w:rPr>
          <w:color w:val="231F20"/>
          <w:spacing w:val="-3"/>
        </w:rPr>
        <w:t>activity.</w:t>
      </w:r>
    </w:p>
    <w:p w:rsidR="00AD7C49" w:rsidRDefault="00AD7C49">
      <w:pPr>
        <w:pStyle w:val="BodyText"/>
        <w:rPr>
          <w:sz w:val="23"/>
        </w:rPr>
      </w:pPr>
    </w:p>
    <w:p w:rsidR="00AD7C49" w:rsidRDefault="00F40580">
      <w:pPr>
        <w:pStyle w:val="ListParagraph"/>
        <w:numPr>
          <w:ilvl w:val="0"/>
          <w:numId w:val="1"/>
        </w:numPr>
        <w:tabs>
          <w:tab w:val="left" w:pos="1353"/>
          <w:tab w:val="left" w:pos="1354"/>
        </w:tabs>
        <w:ind w:hanging="720"/>
        <w:jc w:val="left"/>
        <w:rPr>
          <w:b/>
        </w:rPr>
      </w:pPr>
      <w:r>
        <w:rPr>
          <w:b/>
          <w:color w:val="231F20"/>
        </w:rPr>
        <w:t>Due to safety concerns, Passport may modify the exact</w:t>
      </w:r>
      <w:r>
        <w:rPr>
          <w:b/>
          <w:color w:val="231F20"/>
          <w:spacing w:val="-1"/>
        </w:rPr>
        <w:t xml:space="preserve"> </w:t>
      </w:r>
      <w:r>
        <w:rPr>
          <w:b/>
          <w:color w:val="231F20"/>
        </w:rPr>
        <w:t>pick-up</w:t>
      </w:r>
    </w:p>
    <w:p w:rsidR="00AD7C49" w:rsidRDefault="00F40580">
      <w:pPr>
        <w:pStyle w:val="BodyText"/>
        <w:spacing w:before="10"/>
        <w:ind w:left="1353"/>
      </w:pPr>
      <w:proofErr w:type="gramStart"/>
      <w:r>
        <w:rPr>
          <w:color w:val="231F20"/>
        </w:rPr>
        <w:t>or</w:t>
      </w:r>
      <w:proofErr w:type="gramEnd"/>
      <w:r>
        <w:rPr>
          <w:color w:val="231F20"/>
        </w:rPr>
        <w:t xml:space="preserve"> drop-off location.</w:t>
      </w:r>
    </w:p>
    <w:p w:rsidR="00AD7C49" w:rsidRDefault="00AD7C49">
      <w:pPr>
        <w:pStyle w:val="BodyText"/>
        <w:spacing w:before="10"/>
        <w:rPr>
          <w:sz w:val="20"/>
        </w:rPr>
      </w:pPr>
    </w:p>
    <w:p w:rsidR="00AD7C49" w:rsidRDefault="00F40580">
      <w:pPr>
        <w:pStyle w:val="Heading1"/>
        <w:ind w:left="633"/>
        <w:jc w:val="left"/>
      </w:pPr>
      <w:r>
        <w:rPr>
          <w:color w:val="231F20"/>
        </w:rPr>
        <w:t>Disciplinary Committee</w:t>
      </w:r>
    </w:p>
    <w:p w:rsidR="00AD7C49" w:rsidRDefault="00F40580">
      <w:pPr>
        <w:pStyle w:val="BodyText"/>
        <w:spacing w:before="247" w:line="249" w:lineRule="auto"/>
        <w:ind w:left="633" w:right="616"/>
        <w:jc w:val="both"/>
      </w:pPr>
      <w:r>
        <w:rPr>
          <w:color w:val="231F20"/>
        </w:rPr>
        <w:t>On occasion, when there are transportation or passenger problems, a disciplinary committee will meet to review such matters. The disciplinary committee consists of representatives of Lee County Transit, Lee County’s Office of Equal O</w:t>
      </w:r>
      <w:r>
        <w:rPr>
          <w:color w:val="231F20"/>
        </w:rPr>
        <w:t>pportunity, and two passengers of Passport transportation. The disciplinary committee meets on a case-by-case basis, but may meet monthly if the need demands that it does so.</w:t>
      </w:r>
    </w:p>
    <w:p w:rsidR="00AD7C49" w:rsidRDefault="00AD7C49">
      <w:pPr>
        <w:spacing w:line="249" w:lineRule="auto"/>
        <w:jc w:val="both"/>
        <w:sectPr w:rsidR="00AD7C49">
          <w:pgSz w:w="12240" w:h="15840"/>
          <w:pgMar w:top="760" w:right="0" w:bottom="2320" w:left="0" w:header="0" w:footer="1787" w:gutter="0"/>
          <w:cols w:space="720"/>
        </w:sectPr>
      </w:pPr>
    </w:p>
    <w:p w:rsidR="00AD7C49" w:rsidRDefault="00F40580">
      <w:pPr>
        <w:pStyle w:val="Heading1"/>
        <w:spacing w:before="72"/>
      </w:pPr>
      <w:r>
        <w:rPr>
          <w:color w:val="231F20"/>
        </w:rPr>
        <w:lastRenderedPageBreak/>
        <w:t>Premium Service</w:t>
      </w:r>
    </w:p>
    <w:p w:rsidR="00AD7C49" w:rsidRDefault="00F40580">
      <w:pPr>
        <w:pStyle w:val="BodyText"/>
        <w:spacing w:before="247" w:line="249" w:lineRule="auto"/>
        <w:ind w:left="619" w:right="630"/>
        <w:jc w:val="both"/>
      </w:pPr>
      <w:r>
        <w:rPr>
          <w:color w:val="231F20"/>
          <w:spacing w:val="-3"/>
        </w:rPr>
        <w:t>Premium</w:t>
      </w:r>
      <w:r>
        <w:rPr>
          <w:color w:val="231F20"/>
          <w:spacing w:val="-22"/>
        </w:rPr>
        <w:t xml:space="preserve"> </w:t>
      </w:r>
      <w:r>
        <w:rPr>
          <w:color w:val="231F20"/>
          <w:spacing w:val="-3"/>
        </w:rPr>
        <w:t>Service</w:t>
      </w:r>
      <w:r>
        <w:rPr>
          <w:color w:val="231F20"/>
          <w:spacing w:val="-22"/>
        </w:rPr>
        <w:t xml:space="preserve"> </w:t>
      </w:r>
      <w:r>
        <w:rPr>
          <w:color w:val="231F20"/>
        </w:rPr>
        <w:t>is</w:t>
      </w:r>
      <w:r>
        <w:rPr>
          <w:color w:val="231F20"/>
          <w:spacing w:val="-22"/>
        </w:rPr>
        <w:t xml:space="preserve"> </w:t>
      </w:r>
      <w:r>
        <w:rPr>
          <w:color w:val="231F20"/>
          <w:spacing w:val="-3"/>
        </w:rPr>
        <w:t>designed</w:t>
      </w:r>
      <w:r>
        <w:rPr>
          <w:color w:val="231F20"/>
          <w:spacing w:val="-22"/>
        </w:rPr>
        <w:t xml:space="preserve"> </w:t>
      </w:r>
      <w:r>
        <w:rPr>
          <w:color w:val="231F20"/>
        </w:rPr>
        <w:t>to</w:t>
      </w:r>
      <w:r>
        <w:rPr>
          <w:color w:val="231F20"/>
          <w:spacing w:val="-22"/>
        </w:rPr>
        <w:t xml:space="preserve"> </w:t>
      </w:r>
      <w:r>
        <w:rPr>
          <w:color w:val="231F20"/>
          <w:spacing w:val="-3"/>
        </w:rPr>
        <w:t>allow</w:t>
      </w:r>
      <w:r>
        <w:rPr>
          <w:color w:val="231F20"/>
          <w:spacing w:val="-30"/>
        </w:rPr>
        <w:t xml:space="preserve"> </w:t>
      </w:r>
      <w:r>
        <w:rPr>
          <w:color w:val="231F20"/>
        </w:rPr>
        <w:t>ADA</w:t>
      </w:r>
      <w:r>
        <w:rPr>
          <w:color w:val="231F20"/>
          <w:spacing w:val="-30"/>
        </w:rPr>
        <w:t xml:space="preserve"> </w:t>
      </w:r>
      <w:r>
        <w:rPr>
          <w:color w:val="231F20"/>
          <w:spacing w:val="-3"/>
        </w:rPr>
        <w:t>eligible</w:t>
      </w:r>
      <w:r>
        <w:rPr>
          <w:color w:val="231F20"/>
          <w:spacing w:val="-22"/>
        </w:rPr>
        <w:t xml:space="preserve"> </w:t>
      </w:r>
      <w:r>
        <w:rPr>
          <w:color w:val="231F20"/>
          <w:spacing w:val="-3"/>
        </w:rPr>
        <w:t>p</w:t>
      </w:r>
      <w:r>
        <w:rPr>
          <w:color w:val="231F20"/>
          <w:spacing w:val="-3"/>
        </w:rPr>
        <w:t>assengers</w:t>
      </w:r>
      <w:r>
        <w:rPr>
          <w:color w:val="231F20"/>
          <w:spacing w:val="-22"/>
        </w:rPr>
        <w:t xml:space="preserve"> </w:t>
      </w:r>
      <w:r>
        <w:rPr>
          <w:color w:val="231F20"/>
        </w:rPr>
        <w:t>to</w:t>
      </w:r>
      <w:r>
        <w:rPr>
          <w:color w:val="231F20"/>
          <w:spacing w:val="-22"/>
        </w:rPr>
        <w:t xml:space="preserve"> </w:t>
      </w:r>
      <w:r>
        <w:rPr>
          <w:color w:val="231F20"/>
          <w:spacing w:val="-3"/>
        </w:rPr>
        <w:t>travel</w:t>
      </w:r>
      <w:r>
        <w:rPr>
          <w:color w:val="231F20"/>
          <w:spacing w:val="-22"/>
        </w:rPr>
        <w:t xml:space="preserve"> </w:t>
      </w:r>
      <w:r>
        <w:rPr>
          <w:color w:val="231F20"/>
          <w:spacing w:val="-3"/>
        </w:rPr>
        <w:t>outside</w:t>
      </w:r>
      <w:r>
        <w:rPr>
          <w:color w:val="231F20"/>
          <w:spacing w:val="-22"/>
        </w:rPr>
        <w:t xml:space="preserve"> </w:t>
      </w:r>
      <w:r>
        <w:rPr>
          <w:color w:val="231F20"/>
        </w:rPr>
        <w:t>of</w:t>
      </w:r>
      <w:r>
        <w:rPr>
          <w:color w:val="231F20"/>
          <w:spacing w:val="-22"/>
        </w:rPr>
        <w:t xml:space="preserve"> </w:t>
      </w:r>
      <w:r>
        <w:rPr>
          <w:color w:val="231F20"/>
        </w:rPr>
        <w:t>the</w:t>
      </w:r>
      <w:r>
        <w:rPr>
          <w:color w:val="231F20"/>
          <w:spacing w:val="-30"/>
        </w:rPr>
        <w:t xml:space="preserve"> </w:t>
      </w:r>
      <w:r>
        <w:rPr>
          <w:color w:val="231F20"/>
        </w:rPr>
        <w:t>ADA</w:t>
      </w:r>
      <w:r>
        <w:rPr>
          <w:color w:val="231F20"/>
          <w:spacing w:val="-30"/>
        </w:rPr>
        <w:t xml:space="preserve"> </w:t>
      </w:r>
      <w:r>
        <w:rPr>
          <w:color w:val="231F20"/>
        </w:rPr>
        <w:t>¾</w:t>
      </w:r>
      <w:r>
        <w:rPr>
          <w:color w:val="231F20"/>
          <w:spacing w:val="-22"/>
        </w:rPr>
        <w:t xml:space="preserve"> </w:t>
      </w:r>
      <w:r>
        <w:rPr>
          <w:color w:val="231F20"/>
          <w:spacing w:val="-3"/>
        </w:rPr>
        <w:t>mile</w:t>
      </w:r>
      <w:r>
        <w:rPr>
          <w:color w:val="231F20"/>
          <w:spacing w:val="-22"/>
        </w:rPr>
        <w:t xml:space="preserve"> </w:t>
      </w:r>
      <w:r>
        <w:rPr>
          <w:color w:val="231F20"/>
          <w:spacing w:val="-3"/>
        </w:rPr>
        <w:t>service</w:t>
      </w:r>
      <w:r>
        <w:rPr>
          <w:color w:val="231F20"/>
          <w:spacing w:val="-22"/>
        </w:rPr>
        <w:t xml:space="preserve"> </w:t>
      </w:r>
      <w:r>
        <w:rPr>
          <w:color w:val="231F20"/>
          <w:spacing w:val="-3"/>
        </w:rPr>
        <w:t xml:space="preserve">area </w:t>
      </w:r>
      <w:r>
        <w:rPr>
          <w:color w:val="231F20"/>
        </w:rPr>
        <w:t>and</w:t>
      </w:r>
      <w:r>
        <w:rPr>
          <w:color w:val="231F20"/>
          <w:spacing w:val="-12"/>
        </w:rPr>
        <w:t xml:space="preserve"> </w:t>
      </w:r>
      <w:r>
        <w:rPr>
          <w:color w:val="231F20"/>
        </w:rPr>
        <w:t>extended</w:t>
      </w:r>
      <w:r>
        <w:rPr>
          <w:color w:val="231F20"/>
          <w:spacing w:val="-12"/>
        </w:rPr>
        <w:t xml:space="preserve"> </w:t>
      </w:r>
      <w:r>
        <w:rPr>
          <w:color w:val="231F20"/>
        </w:rPr>
        <w:t>hours</w:t>
      </w:r>
      <w:r>
        <w:rPr>
          <w:color w:val="231F20"/>
          <w:spacing w:val="-12"/>
        </w:rPr>
        <w:t xml:space="preserve"> </w:t>
      </w:r>
      <w:r>
        <w:rPr>
          <w:color w:val="231F20"/>
        </w:rPr>
        <w:t>and</w:t>
      </w:r>
      <w:r>
        <w:rPr>
          <w:color w:val="231F20"/>
          <w:spacing w:val="-12"/>
        </w:rPr>
        <w:t xml:space="preserve"> </w:t>
      </w:r>
      <w:r>
        <w:rPr>
          <w:color w:val="231F20"/>
        </w:rPr>
        <w:t>service</w:t>
      </w:r>
      <w:r>
        <w:rPr>
          <w:color w:val="231F20"/>
          <w:spacing w:val="-12"/>
        </w:rPr>
        <w:t xml:space="preserve"> </w:t>
      </w:r>
      <w:r>
        <w:rPr>
          <w:color w:val="231F20"/>
        </w:rPr>
        <w:t>days</w:t>
      </w:r>
      <w:r>
        <w:rPr>
          <w:color w:val="231F20"/>
          <w:spacing w:val="-12"/>
        </w:rPr>
        <w:t xml:space="preserve"> </w:t>
      </w:r>
      <w:r>
        <w:rPr>
          <w:color w:val="231F20"/>
        </w:rPr>
        <w:t>outside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regular</w:t>
      </w:r>
      <w:r>
        <w:rPr>
          <w:color w:val="231F20"/>
          <w:spacing w:val="-12"/>
        </w:rPr>
        <w:t xml:space="preserve"> </w:t>
      </w:r>
      <w:r>
        <w:rPr>
          <w:color w:val="231F20"/>
        </w:rPr>
        <w:t>Fixed</w:t>
      </w:r>
      <w:r>
        <w:rPr>
          <w:color w:val="231F20"/>
          <w:spacing w:val="-12"/>
        </w:rPr>
        <w:t xml:space="preserve"> </w:t>
      </w:r>
      <w:r>
        <w:rPr>
          <w:color w:val="231F20"/>
        </w:rPr>
        <w:t>Route</w:t>
      </w:r>
      <w:r>
        <w:rPr>
          <w:color w:val="231F20"/>
          <w:spacing w:val="-12"/>
        </w:rPr>
        <w:t xml:space="preserve"> </w:t>
      </w:r>
      <w:r>
        <w:rPr>
          <w:color w:val="231F20"/>
        </w:rPr>
        <w:t>Schedules.</w:t>
      </w:r>
      <w:r>
        <w:rPr>
          <w:color w:val="231F20"/>
          <w:spacing w:val="-12"/>
        </w:rPr>
        <w:t xml:space="preserve"> </w:t>
      </w:r>
      <w:r>
        <w:rPr>
          <w:color w:val="231F20"/>
        </w:rPr>
        <w:t>Premium</w:t>
      </w:r>
      <w:r>
        <w:rPr>
          <w:color w:val="231F20"/>
          <w:spacing w:val="-12"/>
        </w:rPr>
        <w:t xml:space="preserve"> </w:t>
      </w:r>
      <w:r>
        <w:rPr>
          <w:color w:val="231F20"/>
        </w:rPr>
        <w:t>reservations are</w:t>
      </w:r>
      <w:r>
        <w:rPr>
          <w:color w:val="231F20"/>
          <w:spacing w:val="-5"/>
        </w:rPr>
        <w:t xml:space="preserve"> </w:t>
      </w:r>
      <w:r>
        <w:rPr>
          <w:color w:val="231F20"/>
        </w:rPr>
        <w:t>only</w:t>
      </w:r>
      <w:r>
        <w:rPr>
          <w:color w:val="231F20"/>
          <w:spacing w:val="-6"/>
        </w:rPr>
        <w:t xml:space="preserve"> </w:t>
      </w:r>
      <w:r>
        <w:rPr>
          <w:color w:val="231F20"/>
        </w:rPr>
        <w:t>allowed</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booked</w:t>
      </w:r>
      <w:r>
        <w:rPr>
          <w:color w:val="231F20"/>
          <w:spacing w:val="-6"/>
        </w:rPr>
        <w:t xml:space="preserve"> </w:t>
      </w:r>
      <w:r>
        <w:rPr>
          <w:color w:val="231F20"/>
        </w:rPr>
        <w:t>two</w:t>
      </w:r>
      <w:r>
        <w:rPr>
          <w:color w:val="231F20"/>
          <w:spacing w:val="-6"/>
        </w:rPr>
        <w:t xml:space="preserve"> </w:t>
      </w:r>
      <w:r>
        <w:rPr>
          <w:color w:val="231F20"/>
        </w:rPr>
        <w:t>days</w:t>
      </w:r>
      <w:r>
        <w:rPr>
          <w:color w:val="231F20"/>
          <w:spacing w:val="-6"/>
        </w:rPr>
        <w:t xml:space="preserve"> </w:t>
      </w:r>
      <w:r>
        <w:rPr>
          <w:color w:val="231F20"/>
        </w:rPr>
        <w:t>in</w:t>
      </w:r>
      <w:r>
        <w:rPr>
          <w:color w:val="231F20"/>
          <w:spacing w:val="-6"/>
        </w:rPr>
        <w:t xml:space="preserve"> </w:t>
      </w:r>
      <w:r>
        <w:rPr>
          <w:color w:val="231F20"/>
        </w:rPr>
        <w:t>advance.</w:t>
      </w:r>
      <w:r>
        <w:rPr>
          <w:color w:val="231F20"/>
          <w:spacing w:val="-6"/>
        </w:rPr>
        <w:t xml:space="preserve"> </w:t>
      </w:r>
      <w:r>
        <w:rPr>
          <w:color w:val="231F20"/>
          <w:spacing w:val="-3"/>
        </w:rPr>
        <w:t>Trips</w:t>
      </w:r>
      <w:r>
        <w:rPr>
          <w:color w:val="231F20"/>
          <w:spacing w:val="-6"/>
        </w:rPr>
        <w:t xml:space="preserve"> </w:t>
      </w:r>
      <w:r>
        <w:rPr>
          <w:color w:val="231F20"/>
        </w:rPr>
        <w:t>are</w:t>
      </w:r>
      <w:r>
        <w:rPr>
          <w:color w:val="231F20"/>
          <w:spacing w:val="-5"/>
        </w:rPr>
        <w:t xml:space="preserve"> </w:t>
      </w:r>
      <w:r>
        <w:rPr>
          <w:color w:val="231F20"/>
        </w:rPr>
        <w:t>limited</w:t>
      </w:r>
      <w:r>
        <w:rPr>
          <w:color w:val="231F20"/>
          <w:spacing w:val="-6"/>
        </w:rPr>
        <w:t xml:space="preserve"> </w:t>
      </w:r>
      <w:r>
        <w:rPr>
          <w:color w:val="231F20"/>
        </w:rPr>
        <w:t>and</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first</w:t>
      </w:r>
      <w:r>
        <w:rPr>
          <w:color w:val="231F20"/>
          <w:spacing w:val="-6"/>
        </w:rPr>
        <w:t xml:space="preserve"> </w:t>
      </w:r>
      <w:r>
        <w:rPr>
          <w:color w:val="231F20"/>
        </w:rPr>
        <w:t>come,</w:t>
      </w:r>
      <w:r>
        <w:rPr>
          <w:color w:val="231F20"/>
          <w:spacing w:val="-6"/>
        </w:rPr>
        <w:t xml:space="preserve"> </w:t>
      </w:r>
      <w:r>
        <w:rPr>
          <w:color w:val="231F20"/>
        </w:rPr>
        <w:t>first</w:t>
      </w:r>
      <w:r>
        <w:rPr>
          <w:color w:val="231F20"/>
          <w:spacing w:val="-6"/>
        </w:rPr>
        <w:t xml:space="preserve"> </w:t>
      </w:r>
      <w:r>
        <w:rPr>
          <w:color w:val="231F20"/>
        </w:rPr>
        <w:t>serve</w:t>
      </w:r>
      <w:r>
        <w:rPr>
          <w:color w:val="231F20"/>
          <w:spacing w:val="-5"/>
        </w:rPr>
        <w:t xml:space="preserve"> </w:t>
      </w:r>
      <w:r>
        <w:rPr>
          <w:color w:val="231F20"/>
        </w:rPr>
        <w:t>basis. Premium Fare:</w:t>
      </w:r>
      <w:r>
        <w:rPr>
          <w:color w:val="231F20"/>
          <w:spacing w:val="-1"/>
        </w:rPr>
        <w:t xml:space="preserve"> </w:t>
      </w:r>
      <w:r>
        <w:rPr>
          <w:color w:val="231F20"/>
        </w:rPr>
        <w:t>$6</w:t>
      </w:r>
    </w:p>
    <w:p w:rsidR="00AD7C49" w:rsidRDefault="00F40580">
      <w:pPr>
        <w:pStyle w:val="BodyText"/>
        <w:spacing w:before="1"/>
        <w:ind w:left="619"/>
        <w:jc w:val="both"/>
      </w:pPr>
      <w:r>
        <w:rPr>
          <w:color w:val="231F20"/>
        </w:rPr>
        <w:t>Premium Hours of Service: 5am to 10pm</w:t>
      </w:r>
    </w:p>
    <w:p w:rsidR="00AD7C49" w:rsidRDefault="00F40580">
      <w:pPr>
        <w:pStyle w:val="BodyText"/>
        <w:spacing w:before="11"/>
        <w:ind w:left="619"/>
        <w:jc w:val="both"/>
      </w:pPr>
      <w:r>
        <w:rPr>
          <w:color w:val="231F20"/>
        </w:rPr>
        <w:t>Premium Service Days: 7 days a week</w:t>
      </w:r>
    </w:p>
    <w:p w:rsidR="00AD7C49" w:rsidRDefault="00F40580">
      <w:pPr>
        <w:pStyle w:val="BodyText"/>
        <w:spacing w:before="11"/>
        <w:ind w:left="619"/>
        <w:jc w:val="both"/>
      </w:pPr>
      <w:r>
        <w:rPr>
          <w:color w:val="231F20"/>
        </w:rPr>
        <w:t>Please Contact Reservations for more information.</w:t>
      </w:r>
    </w:p>
    <w:p w:rsidR="00AD7C49" w:rsidRDefault="00AD7C49">
      <w:pPr>
        <w:pStyle w:val="BodyText"/>
        <w:spacing w:before="11"/>
        <w:rPr>
          <w:sz w:val="20"/>
        </w:rPr>
      </w:pPr>
    </w:p>
    <w:p w:rsidR="00AD7C49" w:rsidRDefault="00F40580">
      <w:pPr>
        <w:pStyle w:val="Heading1"/>
      </w:pPr>
      <w:r>
        <w:rPr>
          <w:color w:val="231F20"/>
        </w:rPr>
        <w:t>ADA Complaints, Service Related Complaints or Suggestions</w:t>
      </w:r>
    </w:p>
    <w:p w:rsidR="00AD7C49" w:rsidRDefault="00F40580">
      <w:pPr>
        <w:pStyle w:val="BodyText"/>
        <w:spacing w:before="247" w:line="249" w:lineRule="auto"/>
        <w:ind w:left="619" w:right="628"/>
        <w:jc w:val="both"/>
      </w:pPr>
      <w:r>
        <w:rPr>
          <w:color w:val="231F20"/>
        </w:rPr>
        <w:t>All</w:t>
      </w:r>
      <w:r>
        <w:rPr>
          <w:color w:val="231F20"/>
          <w:spacing w:val="-22"/>
        </w:rPr>
        <w:t xml:space="preserve"> </w:t>
      </w:r>
      <w:r>
        <w:rPr>
          <w:color w:val="231F20"/>
          <w:spacing w:val="-3"/>
        </w:rPr>
        <w:t>complaints</w:t>
      </w:r>
      <w:r>
        <w:rPr>
          <w:color w:val="231F20"/>
          <w:spacing w:val="-22"/>
        </w:rPr>
        <w:t xml:space="preserve"> </w:t>
      </w:r>
      <w:r>
        <w:rPr>
          <w:color w:val="231F20"/>
          <w:spacing w:val="-3"/>
        </w:rPr>
        <w:t>should</w:t>
      </w:r>
      <w:r>
        <w:rPr>
          <w:color w:val="231F20"/>
          <w:spacing w:val="-22"/>
        </w:rPr>
        <w:t xml:space="preserve"> </w:t>
      </w:r>
      <w:r>
        <w:rPr>
          <w:color w:val="231F20"/>
        </w:rPr>
        <w:t>be</w:t>
      </w:r>
      <w:r>
        <w:rPr>
          <w:color w:val="231F20"/>
          <w:spacing w:val="-22"/>
        </w:rPr>
        <w:t xml:space="preserve"> </w:t>
      </w:r>
      <w:r>
        <w:rPr>
          <w:color w:val="231F20"/>
          <w:spacing w:val="-3"/>
        </w:rPr>
        <w:t>reported</w:t>
      </w:r>
      <w:r>
        <w:rPr>
          <w:color w:val="231F20"/>
          <w:spacing w:val="-22"/>
        </w:rPr>
        <w:t xml:space="preserve"> </w:t>
      </w:r>
      <w:r>
        <w:rPr>
          <w:color w:val="231F20"/>
        </w:rPr>
        <w:t>to</w:t>
      </w:r>
      <w:r>
        <w:rPr>
          <w:color w:val="231F20"/>
          <w:spacing w:val="-22"/>
        </w:rPr>
        <w:t xml:space="preserve"> </w:t>
      </w:r>
      <w:r>
        <w:rPr>
          <w:color w:val="231F20"/>
        </w:rPr>
        <w:t>Lee</w:t>
      </w:r>
      <w:r>
        <w:rPr>
          <w:color w:val="231F20"/>
          <w:spacing w:val="-22"/>
        </w:rPr>
        <w:t xml:space="preserve"> </w:t>
      </w:r>
      <w:r>
        <w:rPr>
          <w:color w:val="231F20"/>
          <w:spacing w:val="-3"/>
        </w:rPr>
        <w:t>County</w:t>
      </w:r>
      <w:r>
        <w:rPr>
          <w:color w:val="231F20"/>
          <w:spacing w:val="-22"/>
        </w:rPr>
        <w:t xml:space="preserve"> </w:t>
      </w:r>
      <w:r>
        <w:rPr>
          <w:color w:val="231F20"/>
          <w:spacing w:val="-5"/>
        </w:rPr>
        <w:t>Transit</w:t>
      </w:r>
      <w:r>
        <w:rPr>
          <w:color w:val="231F20"/>
          <w:spacing w:val="-22"/>
        </w:rPr>
        <w:t xml:space="preserve"> </w:t>
      </w:r>
      <w:r>
        <w:rPr>
          <w:color w:val="231F20"/>
          <w:spacing w:val="-4"/>
        </w:rPr>
        <w:t>(LeeTran).</w:t>
      </w:r>
      <w:r>
        <w:rPr>
          <w:color w:val="231F20"/>
          <w:spacing w:val="-22"/>
        </w:rPr>
        <w:t xml:space="preserve"> </w:t>
      </w:r>
      <w:r>
        <w:rPr>
          <w:color w:val="231F20"/>
          <w:spacing w:val="-3"/>
        </w:rPr>
        <w:t>Please</w:t>
      </w:r>
      <w:r>
        <w:rPr>
          <w:color w:val="231F20"/>
          <w:spacing w:val="-22"/>
        </w:rPr>
        <w:t xml:space="preserve"> </w:t>
      </w:r>
      <w:r>
        <w:rPr>
          <w:color w:val="231F20"/>
        </w:rPr>
        <w:t>be</w:t>
      </w:r>
      <w:r>
        <w:rPr>
          <w:color w:val="231F20"/>
          <w:spacing w:val="-22"/>
        </w:rPr>
        <w:t xml:space="preserve"> </w:t>
      </w:r>
      <w:r>
        <w:rPr>
          <w:color w:val="231F20"/>
          <w:spacing w:val="-3"/>
        </w:rPr>
        <w:t>specific</w:t>
      </w:r>
      <w:r>
        <w:rPr>
          <w:color w:val="231F20"/>
          <w:spacing w:val="-22"/>
        </w:rPr>
        <w:t xml:space="preserve"> </w:t>
      </w:r>
      <w:r>
        <w:rPr>
          <w:color w:val="231F20"/>
        </w:rPr>
        <w:t>and</w:t>
      </w:r>
      <w:r>
        <w:rPr>
          <w:color w:val="231F20"/>
          <w:spacing w:val="-22"/>
        </w:rPr>
        <w:t xml:space="preserve"> </w:t>
      </w:r>
      <w:r>
        <w:rPr>
          <w:color w:val="231F20"/>
          <w:spacing w:val="-3"/>
        </w:rPr>
        <w:t>give</w:t>
      </w:r>
      <w:r>
        <w:rPr>
          <w:color w:val="231F20"/>
          <w:spacing w:val="-22"/>
        </w:rPr>
        <w:t xml:space="preserve"> </w:t>
      </w:r>
      <w:r>
        <w:rPr>
          <w:color w:val="231F20"/>
          <w:spacing w:val="-3"/>
        </w:rPr>
        <w:t>relevant</w:t>
      </w:r>
      <w:r>
        <w:rPr>
          <w:color w:val="231F20"/>
          <w:spacing w:val="-22"/>
        </w:rPr>
        <w:t xml:space="preserve"> </w:t>
      </w:r>
      <w:r>
        <w:rPr>
          <w:color w:val="231F20"/>
          <w:spacing w:val="-3"/>
        </w:rPr>
        <w:t xml:space="preserve">details </w:t>
      </w:r>
      <w:r>
        <w:rPr>
          <w:color w:val="231F20"/>
        </w:rPr>
        <w:t>regarding</w:t>
      </w:r>
      <w:r>
        <w:rPr>
          <w:color w:val="231F20"/>
          <w:spacing w:val="-8"/>
        </w:rPr>
        <w:t xml:space="preserve"> </w:t>
      </w:r>
      <w:r>
        <w:rPr>
          <w:color w:val="231F20"/>
        </w:rPr>
        <w:t>the</w:t>
      </w:r>
      <w:r>
        <w:rPr>
          <w:color w:val="231F20"/>
          <w:spacing w:val="-8"/>
        </w:rPr>
        <w:t xml:space="preserve"> </w:t>
      </w:r>
      <w:r>
        <w:rPr>
          <w:color w:val="231F20"/>
        </w:rPr>
        <w:t>trip.</w:t>
      </w:r>
      <w:r>
        <w:rPr>
          <w:color w:val="231F20"/>
          <w:spacing w:val="-8"/>
        </w:rPr>
        <w:t xml:space="preserve"> </w:t>
      </w:r>
      <w:r>
        <w:rPr>
          <w:color w:val="231F20"/>
        </w:rPr>
        <w:t>Share</w:t>
      </w:r>
      <w:r>
        <w:rPr>
          <w:color w:val="231F20"/>
          <w:spacing w:val="-8"/>
        </w:rPr>
        <w:t xml:space="preserve"> </w:t>
      </w:r>
      <w:r>
        <w:rPr>
          <w:color w:val="231F20"/>
        </w:rPr>
        <w:t>concerns</w:t>
      </w:r>
      <w:r>
        <w:rPr>
          <w:color w:val="231F20"/>
          <w:spacing w:val="-8"/>
        </w:rPr>
        <w:t xml:space="preserve"> </w:t>
      </w:r>
      <w:r>
        <w:rPr>
          <w:color w:val="231F20"/>
        </w:rPr>
        <w:t>about</w:t>
      </w:r>
      <w:r>
        <w:rPr>
          <w:color w:val="231F20"/>
          <w:spacing w:val="-8"/>
        </w:rPr>
        <w:t xml:space="preserve"> </w:t>
      </w:r>
      <w:r>
        <w:rPr>
          <w:color w:val="231F20"/>
        </w:rPr>
        <w:t>specific</w:t>
      </w:r>
      <w:r>
        <w:rPr>
          <w:color w:val="231F20"/>
          <w:spacing w:val="-8"/>
        </w:rPr>
        <w:t xml:space="preserve"> </w:t>
      </w:r>
      <w:r>
        <w:rPr>
          <w:color w:val="231F20"/>
        </w:rPr>
        <w:t>rides</w:t>
      </w:r>
      <w:r>
        <w:rPr>
          <w:color w:val="231F20"/>
          <w:spacing w:val="-8"/>
        </w:rPr>
        <w:t xml:space="preserve"> </w:t>
      </w:r>
      <w:r>
        <w:rPr>
          <w:color w:val="231F20"/>
        </w:rPr>
        <w:t>or</w:t>
      </w:r>
      <w:r>
        <w:rPr>
          <w:color w:val="231F20"/>
          <w:spacing w:val="-8"/>
        </w:rPr>
        <w:t xml:space="preserve"> </w:t>
      </w:r>
      <w:r>
        <w:rPr>
          <w:color w:val="231F20"/>
        </w:rPr>
        <w:t>incidents</w:t>
      </w:r>
      <w:r>
        <w:rPr>
          <w:color w:val="231F20"/>
          <w:spacing w:val="-8"/>
        </w:rPr>
        <w:t xml:space="preserve"> </w:t>
      </w:r>
      <w:r>
        <w:rPr>
          <w:color w:val="231F20"/>
        </w:rPr>
        <w:t>as</w:t>
      </w:r>
      <w:r>
        <w:rPr>
          <w:color w:val="231F20"/>
          <w:spacing w:val="-8"/>
        </w:rPr>
        <w:t xml:space="preserve"> </w:t>
      </w:r>
      <w:r>
        <w:rPr>
          <w:color w:val="231F20"/>
        </w:rPr>
        <w:t>soon</w:t>
      </w:r>
      <w:r>
        <w:rPr>
          <w:color w:val="231F20"/>
          <w:spacing w:val="-8"/>
        </w:rPr>
        <w:t xml:space="preserve"> </w:t>
      </w:r>
      <w:r>
        <w:rPr>
          <w:color w:val="231F20"/>
        </w:rPr>
        <w:t>after</w:t>
      </w:r>
      <w:r>
        <w:rPr>
          <w:color w:val="231F20"/>
          <w:spacing w:val="-8"/>
        </w:rPr>
        <w:t xml:space="preserve"> </w:t>
      </w:r>
      <w:r>
        <w:rPr>
          <w:color w:val="231F20"/>
        </w:rPr>
        <w:t>the</w:t>
      </w:r>
      <w:r>
        <w:rPr>
          <w:color w:val="231F20"/>
          <w:spacing w:val="-8"/>
        </w:rPr>
        <w:t xml:space="preserve"> </w:t>
      </w:r>
      <w:r>
        <w:rPr>
          <w:color w:val="231F20"/>
        </w:rPr>
        <w:t>actual</w:t>
      </w:r>
      <w:r>
        <w:rPr>
          <w:color w:val="231F20"/>
          <w:spacing w:val="-8"/>
        </w:rPr>
        <w:t xml:space="preserve"> </w:t>
      </w:r>
      <w:r>
        <w:rPr>
          <w:color w:val="231F20"/>
        </w:rPr>
        <w:t>occurrence</w:t>
      </w:r>
      <w:r>
        <w:rPr>
          <w:color w:val="231F20"/>
          <w:spacing w:val="-7"/>
        </w:rPr>
        <w:t xml:space="preserve"> </w:t>
      </w:r>
      <w:r>
        <w:rPr>
          <w:color w:val="231F20"/>
        </w:rPr>
        <w:t>as possible. Every complaint will be investigated.</w:t>
      </w:r>
    </w:p>
    <w:p w:rsidR="00AD7C49" w:rsidRDefault="00AD7C49">
      <w:pPr>
        <w:pStyle w:val="BodyText"/>
        <w:rPr>
          <w:sz w:val="23"/>
        </w:rPr>
      </w:pPr>
    </w:p>
    <w:p w:rsidR="00AD7C49" w:rsidRDefault="00F40580">
      <w:pPr>
        <w:pStyle w:val="BodyText"/>
        <w:spacing w:line="249" w:lineRule="auto"/>
        <w:ind w:left="619" w:right="503"/>
      </w:pPr>
      <w:r>
        <w:rPr>
          <w:color w:val="231F20"/>
        </w:rPr>
        <w:t>For any complaint receiv</w:t>
      </w:r>
      <w:r>
        <w:rPr>
          <w:color w:val="231F20"/>
        </w:rPr>
        <w:t>ed directly by Passport Staff, the complaint follow-up shall be handled in the following manner:</w:t>
      </w:r>
    </w:p>
    <w:p w:rsidR="00AD7C49" w:rsidRDefault="00AD7C49">
      <w:pPr>
        <w:pStyle w:val="BodyText"/>
        <w:rPr>
          <w:sz w:val="23"/>
        </w:rPr>
      </w:pPr>
    </w:p>
    <w:p w:rsidR="00AD7C49" w:rsidRDefault="00F40580">
      <w:pPr>
        <w:pStyle w:val="BodyText"/>
        <w:spacing w:line="249" w:lineRule="auto"/>
        <w:ind w:left="619" w:right="631"/>
        <w:jc w:val="both"/>
      </w:pPr>
      <w:r>
        <w:rPr>
          <w:color w:val="231F20"/>
        </w:rPr>
        <w:t>All complaints received will be entered in to the Complaint / Request for Action database. All complaints received either by phone, mail, e-mail, and fax or i</w:t>
      </w:r>
      <w:r>
        <w:rPr>
          <w:color w:val="231F20"/>
        </w:rPr>
        <w:t xml:space="preserve">n person will be entered in to the Complaint / Request for Action database to initiate an investigation into the complaint. Written and faxed complaints will be scanned and attached to the electronic complaint file. For any written complaint or voice mail </w:t>
      </w:r>
      <w:r>
        <w:rPr>
          <w:color w:val="231F20"/>
        </w:rPr>
        <w:t>complaint received, a verbal acknowledgment will be made within twenty-four (24) hours to the customer to inform the person that their complaint is being investigated. Within five (5) working days a follow-up letter will be sent to the individual filing th</w:t>
      </w:r>
      <w:r>
        <w:rPr>
          <w:color w:val="231F20"/>
        </w:rPr>
        <w:t>e complaint to give the resolution to the complaint and determine if the problem has been resolved to the person’s satisfaction. At the discretion of the Operations Manager,</w:t>
      </w:r>
      <w:r>
        <w:rPr>
          <w:color w:val="231F20"/>
          <w:spacing w:val="-15"/>
        </w:rPr>
        <w:t xml:space="preserve"> </w:t>
      </w:r>
      <w:r>
        <w:rPr>
          <w:color w:val="231F20"/>
        </w:rPr>
        <w:t>and depending on the severity of the complaint a verbal response may replace the w</w:t>
      </w:r>
      <w:r>
        <w:rPr>
          <w:color w:val="231F20"/>
        </w:rPr>
        <w:t>ritten response and this will be documented in the complaint file.</w:t>
      </w:r>
    </w:p>
    <w:p w:rsidR="00AD7C49" w:rsidRDefault="00AD7C49">
      <w:pPr>
        <w:pStyle w:val="BodyText"/>
        <w:rPr>
          <w:sz w:val="23"/>
        </w:rPr>
      </w:pPr>
    </w:p>
    <w:p w:rsidR="00AD7C49" w:rsidRDefault="00F40580">
      <w:pPr>
        <w:pStyle w:val="BodyText"/>
        <w:ind w:left="619"/>
        <w:jc w:val="both"/>
      </w:pPr>
      <w:r>
        <w:rPr>
          <w:color w:val="231F20"/>
        </w:rPr>
        <w:t>Contact us at:</w:t>
      </w:r>
    </w:p>
    <w:p w:rsidR="00AD7C49" w:rsidRDefault="00F40580">
      <w:pPr>
        <w:pStyle w:val="BodyText"/>
        <w:spacing w:before="10"/>
        <w:ind w:left="619"/>
        <w:jc w:val="both"/>
      </w:pPr>
      <w:r>
        <w:rPr>
          <w:noProof/>
        </w:rPr>
        <w:drawing>
          <wp:anchor distT="0" distB="0" distL="0" distR="0" simplePos="0" relativeHeight="1336" behindDoc="0" locked="0" layoutInCell="1" allowOverlap="1">
            <wp:simplePos x="0" y="0"/>
            <wp:positionH relativeFrom="page">
              <wp:posOffset>4370832</wp:posOffset>
            </wp:positionH>
            <wp:positionV relativeFrom="paragraph">
              <wp:posOffset>74016</wp:posOffset>
            </wp:positionV>
            <wp:extent cx="2874619" cy="1909267"/>
            <wp:effectExtent l="0" t="0" r="0" b="0"/>
            <wp:wrapNone/>
            <wp:docPr id="1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8.jpeg"/>
                    <pic:cNvPicPr/>
                  </pic:nvPicPr>
                  <pic:blipFill>
                    <a:blip r:embed="rId105" cstate="print"/>
                    <a:stretch>
                      <a:fillRect/>
                    </a:stretch>
                  </pic:blipFill>
                  <pic:spPr>
                    <a:xfrm>
                      <a:off x="0" y="0"/>
                      <a:ext cx="2874619" cy="1909267"/>
                    </a:xfrm>
                    <a:prstGeom prst="rect">
                      <a:avLst/>
                    </a:prstGeom>
                  </pic:spPr>
                </pic:pic>
              </a:graphicData>
            </a:graphic>
          </wp:anchor>
        </w:drawing>
      </w:r>
      <w:r>
        <w:rPr>
          <w:color w:val="231F20"/>
        </w:rPr>
        <w:t>Passport, a service of LeeTran</w:t>
      </w:r>
    </w:p>
    <w:p w:rsidR="00AD7C49" w:rsidRDefault="00F40580">
      <w:pPr>
        <w:pStyle w:val="BodyText"/>
        <w:spacing w:before="10"/>
        <w:ind w:left="619"/>
        <w:jc w:val="both"/>
      </w:pPr>
      <w:r>
        <w:rPr>
          <w:color w:val="231F20"/>
        </w:rPr>
        <w:t>3401 Metro Parkway Fort Myers, FL 33901</w:t>
      </w:r>
    </w:p>
    <w:p w:rsidR="00AD7C49" w:rsidRDefault="00AD7C49">
      <w:pPr>
        <w:pStyle w:val="BodyText"/>
        <w:spacing w:before="10"/>
        <w:rPr>
          <w:sz w:val="20"/>
        </w:rPr>
      </w:pPr>
    </w:p>
    <w:p w:rsidR="00AD7C49" w:rsidRDefault="00F40580">
      <w:pPr>
        <w:pStyle w:val="Heading1"/>
      </w:pPr>
      <w:r>
        <w:rPr>
          <w:rFonts w:ascii="Arial"/>
          <w:color w:val="231F20"/>
          <w:sz w:val="22"/>
        </w:rPr>
        <w:t>R</w:t>
      </w:r>
      <w:r>
        <w:rPr>
          <w:color w:val="231F20"/>
        </w:rPr>
        <w:t>easonable Modification</w:t>
      </w:r>
    </w:p>
    <w:p w:rsidR="00AD7C49" w:rsidRDefault="00F40580">
      <w:pPr>
        <w:pStyle w:val="BodyText"/>
        <w:spacing w:before="246" w:line="249" w:lineRule="auto"/>
        <w:ind w:left="619" w:right="5442"/>
        <w:jc w:val="both"/>
      </w:pPr>
      <w:r>
        <w:rPr>
          <w:color w:val="231F20"/>
        </w:rPr>
        <w:t xml:space="preserve">Requests for modifications of </w:t>
      </w:r>
      <w:proofErr w:type="spellStart"/>
      <w:r>
        <w:rPr>
          <w:color w:val="231F20"/>
          <w:spacing w:val="-3"/>
        </w:rPr>
        <w:t>LeeTran’s</w:t>
      </w:r>
      <w:proofErr w:type="spellEnd"/>
      <w:r>
        <w:rPr>
          <w:color w:val="231F20"/>
          <w:spacing w:val="-3"/>
        </w:rPr>
        <w:t xml:space="preserve"> </w:t>
      </w:r>
      <w:r>
        <w:rPr>
          <w:color w:val="231F20"/>
        </w:rPr>
        <w:t>policies,</w:t>
      </w:r>
      <w:r>
        <w:rPr>
          <w:color w:val="231F20"/>
          <w:spacing w:val="-35"/>
        </w:rPr>
        <w:t xml:space="preserve"> </w:t>
      </w:r>
      <w:r>
        <w:rPr>
          <w:color w:val="231F20"/>
        </w:rPr>
        <w:t xml:space="preserve">practices, </w:t>
      </w:r>
      <w:r>
        <w:rPr>
          <w:color w:val="231F20"/>
          <w:spacing w:val="6"/>
        </w:rPr>
        <w:t xml:space="preserve">or </w:t>
      </w:r>
      <w:r>
        <w:rPr>
          <w:color w:val="231F20"/>
          <w:spacing w:val="10"/>
        </w:rPr>
        <w:t xml:space="preserve">procedures </w:t>
      </w:r>
      <w:r>
        <w:rPr>
          <w:color w:val="231F20"/>
          <w:spacing w:val="6"/>
        </w:rPr>
        <w:t xml:space="preserve">to </w:t>
      </w:r>
      <w:r>
        <w:rPr>
          <w:color w:val="231F20"/>
          <w:spacing w:val="10"/>
        </w:rPr>
        <w:t xml:space="preserve">accommodate </w:t>
      </w:r>
      <w:r>
        <w:rPr>
          <w:color w:val="231F20"/>
          <w:spacing w:val="6"/>
        </w:rPr>
        <w:t xml:space="preserve">an </w:t>
      </w:r>
      <w:r>
        <w:rPr>
          <w:color w:val="231F20"/>
          <w:spacing w:val="10"/>
        </w:rPr>
        <w:t xml:space="preserve">individual </w:t>
      </w:r>
      <w:r>
        <w:rPr>
          <w:color w:val="231F20"/>
          <w:spacing w:val="9"/>
        </w:rPr>
        <w:t xml:space="preserve">with </w:t>
      </w:r>
      <w:r>
        <w:rPr>
          <w:color w:val="231F20"/>
        </w:rPr>
        <w:t xml:space="preserve">a disability, may be made either in advance or at the time of the transportation service. </w:t>
      </w:r>
      <w:r>
        <w:rPr>
          <w:color w:val="231F20"/>
          <w:spacing w:val="-3"/>
        </w:rPr>
        <w:t xml:space="preserve">LeeTran </w:t>
      </w:r>
      <w:r>
        <w:rPr>
          <w:color w:val="231F20"/>
        </w:rPr>
        <w:t>is best able to address and accommodate a request when customers make their requests for modifications in</w:t>
      </w:r>
      <w:r>
        <w:rPr>
          <w:color w:val="231F20"/>
          <w:spacing w:val="-1"/>
        </w:rPr>
        <w:t xml:space="preserve"> </w:t>
      </w:r>
      <w:r>
        <w:rPr>
          <w:color w:val="231F20"/>
        </w:rPr>
        <w:t>advance.</w:t>
      </w:r>
    </w:p>
    <w:p w:rsidR="00AD7C49" w:rsidRDefault="00F40580">
      <w:pPr>
        <w:pStyle w:val="BodyText"/>
        <w:ind w:left="619"/>
        <w:jc w:val="both"/>
      </w:pPr>
      <w:r>
        <w:rPr>
          <w:color w:val="231F20"/>
        </w:rPr>
        <w:t xml:space="preserve">Requests </w:t>
      </w:r>
      <w:r>
        <w:rPr>
          <w:color w:val="231F20"/>
        </w:rPr>
        <w:t>may be made through the following means:</w:t>
      </w:r>
    </w:p>
    <w:p w:rsidR="00AD7C49" w:rsidRDefault="00F40580">
      <w:pPr>
        <w:pStyle w:val="BodyText"/>
        <w:tabs>
          <w:tab w:val="left" w:pos="1339"/>
        </w:tabs>
        <w:spacing w:before="10"/>
        <w:ind w:left="619"/>
        <w:jc w:val="both"/>
      </w:pPr>
      <w:r>
        <w:rPr>
          <w:color w:val="231F20"/>
        </w:rPr>
        <w:t>•</w:t>
      </w:r>
      <w:r>
        <w:rPr>
          <w:color w:val="231F20"/>
        </w:rPr>
        <w:tab/>
        <w:t>Call (239) 533-0300 ext</w:t>
      </w:r>
      <w:r>
        <w:rPr>
          <w:color w:val="231F20"/>
          <w:spacing w:val="-1"/>
        </w:rPr>
        <w:t xml:space="preserve"> </w:t>
      </w:r>
      <w:r>
        <w:rPr>
          <w:color w:val="231F20"/>
        </w:rPr>
        <w:t>30354.</w:t>
      </w:r>
    </w:p>
    <w:p w:rsidR="00AD7C49" w:rsidRDefault="00F40580">
      <w:pPr>
        <w:pStyle w:val="ListParagraph"/>
        <w:numPr>
          <w:ilvl w:val="0"/>
          <w:numId w:val="2"/>
        </w:numPr>
        <w:tabs>
          <w:tab w:val="left" w:pos="1339"/>
          <w:tab w:val="left" w:pos="1340"/>
        </w:tabs>
        <w:spacing w:before="10"/>
        <w:ind w:left="1339" w:hanging="720"/>
        <w:jc w:val="both"/>
        <w:rPr>
          <w:b/>
        </w:rPr>
      </w:pPr>
      <w:r>
        <w:rPr>
          <w:b/>
          <w:color w:val="231F20"/>
        </w:rPr>
        <w:t>Passport customers may make requests at the time of booking their</w:t>
      </w:r>
      <w:r>
        <w:rPr>
          <w:b/>
          <w:color w:val="231F20"/>
          <w:spacing w:val="-23"/>
        </w:rPr>
        <w:t xml:space="preserve"> </w:t>
      </w:r>
      <w:r>
        <w:rPr>
          <w:b/>
          <w:color w:val="231F20"/>
        </w:rPr>
        <w:t>trips.</w:t>
      </w:r>
    </w:p>
    <w:p w:rsidR="00AD7C49" w:rsidRDefault="00AD7C49">
      <w:pPr>
        <w:jc w:val="both"/>
        <w:sectPr w:rsidR="00AD7C49">
          <w:pgSz w:w="12240" w:h="15840"/>
          <w:pgMar w:top="440" w:right="0" w:bottom="2260" w:left="0" w:header="0" w:footer="1787" w:gutter="0"/>
          <w:cols w:space="720"/>
        </w:sectPr>
      </w:pPr>
    </w:p>
    <w:p w:rsidR="00AD7C49" w:rsidRDefault="00AD7C49">
      <w:pPr>
        <w:pStyle w:val="BodyText"/>
        <w:rPr>
          <w:sz w:val="20"/>
        </w:rPr>
      </w:pPr>
    </w:p>
    <w:p w:rsidR="00AD7C49" w:rsidRDefault="00AD7C49">
      <w:pPr>
        <w:pStyle w:val="BodyText"/>
        <w:rPr>
          <w:sz w:val="20"/>
        </w:rPr>
      </w:pPr>
    </w:p>
    <w:p w:rsidR="00AD7C49" w:rsidRDefault="00AD7C49">
      <w:pPr>
        <w:pStyle w:val="BodyText"/>
        <w:spacing w:before="1"/>
        <w:rPr>
          <w:sz w:val="21"/>
        </w:rPr>
      </w:pPr>
    </w:p>
    <w:p w:rsidR="00AD7C49" w:rsidRDefault="00F40580">
      <w:pPr>
        <w:pStyle w:val="BodyText"/>
        <w:ind w:left="2772"/>
        <w:rPr>
          <w:b w:val="0"/>
          <w:sz w:val="20"/>
        </w:rPr>
      </w:pPr>
      <w:r>
        <w:rPr>
          <w:b w:val="0"/>
          <w:noProof/>
          <w:sz w:val="20"/>
        </w:rPr>
        <w:drawing>
          <wp:inline distT="0" distB="0" distL="0" distR="0">
            <wp:extent cx="4185280" cy="2779776"/>
            <wp:effectExtent l="0" t="0" r="0" b="0"/>
            <wp:docPr id="1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9.jpeg"/>
                    <pic:cNvPicPr/>
                  </pic:nvPicPr>
                  <pic:blipFill>
                    <a:blip r:embed="rId106" cstate="print"/>
                    <a:stretch>
                      <a:fillRect/>
                    </a:stretch>
                  </pic:blipFill>
                  <pic:spPr>
                    <a:xfrm>
                      <a:off x="0" y="0"/>
                      <a:ext cx="4185280" cy="2779776"/>
                    </a:xfrm>
                    <a:prstGeom prst="rect">
                      <a:avLst/>
                    </a:prstGeom>
                  </pic:spPr>
                </pic:pic>
              </a:graphicData>
            </a:graphic>
          </wp:inline>
        </w:drawing>
      </w:r>
    </w:p>
    <w:p w:rsidR="00AD7C49" w:rsidRDefault="00AD7C49">
      <w:pPr>
        <w:pStyle w:val="BodyText"/>
        <w:rPr>
          <w:sz w:val="20"/>
        </w:rPr>
      </w:pPr>
    </w:p>
    <w:p w:rsidR="00AD7C49" w:rsidRDefault="00AD7C49">
      <w:pPr>
        <w:pStyle w:val="BodyText"/>
        <w:rPr>
          <w:sz w:val="20"/>
        </w:rPr>
      </w:pPr>
    </w:p>
    <w:p w:rsidR="00AD7C49" w:rsidRDefault="00AD7C49">
      <w:pPr>
        <w:pStyle w:val="BodyText"/>
        <w:rPr>
          <w:sz w:val="20"/>
        </w:rPr>
      </w:pPr>
    </w:p>
    <w:p w:rsidR="00AD7C49" w:rsidRDefault="00AD7C49">
      <w:pPr>
        <w:pStyle w:val="BodyText"/>
        <w:rPr>
          <w:sz w:val="20"/>
        </w:rPr>
      </w:pPr>
    </w:p>
    <w:p w:rsidR="00AD7C49" w:rsidRDefault="00AD7C49">
      <w:pPr>
        <w:pStyle w:val="BodyText"/>
        <w:rPr>
          <w:sz w:val="20"/>
        </w:rPr>
      </w:pPr>
    </w:p>
    <w:p w:rsidR="00AD7C49" w:rsidRDefault="00AD7C49">
      <w:pPr>
        <w:pStyle w:val="BodyText"/>
        <w:rPr>
          <w:sz w:val="23"/>
        </w:rPr>
      </w:pPr>
      <w:r w:rsidRPr="00AD7C49">
        <w:pict>
          <v:group id="_x0000_s1026" style="position:absolute;margin-left:135.45pt;margin-top:15.2pt;width:336.3pt;height:68.35pt;z-index:1360;mso-wrap-distance-left:0;mso-wrap-distance-right:0;mso-position-horizontal-relative:page" coordorigin="2709,304" coordsize="6726,1367">
            <v:shape id="_x0000_s1050" style="position:absolute;left:7811;top:1046;width:1623;height:625" coordorigin="7811,1046" coordsize="1623,625" path="m7811,1046r79,36l7974,1116r168,66l8218,1215r66,34l8336,1283r33,36l8381,1356r-9,38l8305,1462r-55,33l8183,1528r-79,33l8015,1595r-204,76l7896,1670r89,-3l8077,1663r95,-6l8269,1649r98,-9l8465,1629r98,-11l8660,1604r95,-14l8846,1575r88,-17l9018,1541r78,-18l9168,1504r65,-20l9291,1464r88,-42l9427,1378r7,-22l9429,1335r-79,-62l9253,1234r-61,-19l9126,1197r-73,-17l8975,1163r-83,-15l8806,1133r-90,-14l8624,1106r-93,-12l8436,1083r-94,-9l8248,1066r-93,-7l8065,1054r-88,-4l7892,1047r-81,-1xe" fillcolor="#003e7e" stroked="f">
              <v:path arrowok="t"/>
            </v:shape>
            <v:shape id="_x0000_s1049" type="#_x0000_t75" style="position:absolute;left:7734;top:1218;width:552;height:249">
              <v:imagedata r:id="rId107" o:title=""/>
            </v:shape>
            <v:shape id="_x0000_s1048" style="position:absolute;left:8432;top:1258;width:188;height:207" coordorigin="8432,1258" coordsize="188,207" o:spt="100" adj="0,,0" path="m8497,1321r-25,l8446,1401r-4,13l8439,1423r-1,8l8438,1434r,4l8438,1441r2,5l8443,1453r6,5l8458,1460r7,2l8474,1464r11,l8498,1465r12,-1l8521,1464r10,-2l8539,1460r11,-3l8559,1452r10,-10l8495,1442r-9,-1l8474,1438r-4,-3l8466,1427r,-3l8466,1423r1,-6l8469,1408r5,-16l8497,1321xm8593,1389r-26,l8561,1409r-3,7l8556,1420r-2,4l8552,1428r-3,3l8544,1435r-5,3l8527,1441r-8,1l8569,1442r2,-2l8575,1434r3,-7l8582,1421r3,-9l8589,1399r4,-10xm8619,1299r-180,l8432,1321r180,l8619,1299xm8518,1258r-26,l8479,1299r26,l8518,1258xe" stroked="f">
              <v:stroke joinstyle="round"/>
              <v:formulas/>
              <v:path arrowok="t" o:connecttype="segments"/>
            </v:shape>
            <v:shape id="_x0000_s1047" style="position:absolute;left:8588;top:1297;width:215;height:166" coordorigin="8588,1297" coordsize="215,166" o:spt="100" adj="0,,0" path="m8667,1299r-26,l8588,1463r25,l8638,1387r7,-20l8653,1352r8,-12l8669,1332r11,-5l8694,1323r13,-2l8659,1321r8,-22xm8801,1320r-47,l8767,1323r4,6l8773,1332r1,4l8774,1345r-2,7l8765,1373r27,l8797,1356r4,-15l8802,1328r-1,-8xm8760,1297r-33,l8715,1297r-17,2l8691,1301r-15,7l8668,1314r-7,7l8707,1321r5,-1l8733,1320r68,l8800,1318r-4,-9l8792,1305r-6,-4l8779,1300r-8,-2l8760,1297xe" stroked="f">
              <v:stroke joinstyle="round"/>
              <v:formulas/>
              <v:path arrowok="t" o:connecttype="segments"/>
            </v:shape>
            <v:shape id="_x0000_s1046" style="position:absolute;left:8782;top:1296;width:231;height:169" coordorigin="8782,1296" coordsize="231,169" o:spt="100" adj="0,,0" path="m8887,1365r-22,l8847,1366r-14,2l8824,1370r-10,4l8807,1379r-6,7l8796,1392r-5,10l8787,1415r-4,10l8782,1433r,3l8782,1439r1,6l8785,1450r4,4l8794,1458r7,3l8812,1463r10,1l8835,1464r16,1l8871,1465r17,-1l8903,1464r12,-1l8923,1461r10,-3l8943,1452r9,-9l8979,1443r,-1l8884,1442r-25,l8840,1441r-14,-2l8819,1437r-7,-4l8811,1426r3,-11l8818,1404r6,-7l8832,1393r4,-2l8842,1389r9,l8859,1388r10,l8881,1388r116,l8999,1382r-28,l8968,1375r-7,-5l8952,1368r-10,-2l8928,1366r-18,-1l8887,1365xm8979,1443r-25,l8947,1463r26,l8979,1443xm8997,1388r-101,l8916,1388r16,1l8944,1391r9,2l8962,1397r2,7l8961,1415r-4,11l8950,1433r-10,3l8931,1439r-12,2l8903,1442r-19,l8979,1442r18,-54xm9010,1319r-91,l8934,1320r12,l8956,1321r8,1l8973,1324r5,4l8981,1334r3,6l8983,1350r-5,18l8973,1382r26,l9001,1376r4,-13l9008,1351r2,-9l9011,1335r1,-8l9011,1321r-1,-2xm8924,1296r-24,1l8879,1299r-17,3l8849,1306r-11,5l8830,1319r-7,10l8818,1341r-1,2l8817,1345r-1,3l8843,1348r,-1l8844,1346r3,-11l8854,1328r9,-4l8872,1322r12,-1l8900,1320r19,-1l9010,1319r-3,-4l9002,1308r-8,-5l8983,1300r-10,-1l8960,1297r-16,l8924,1296xe" stroked="f">
              <v:stroke joinstyle="round"/>
              <v:formulas/>
              <v:path arrowok="t" o:connecttype="segments"/>
            </v:shape>
            <v:shape id="_x0000_s1045" style="position:absolute;left:9000;top:1297;width:242;height:166" coordorigin="9000,1297" coordsize="242,166" o:spt="100" adj="0,,0" path="m9079,1299r-26,l9000,1463r26,l9050,1387r5,-16l9059,1361r4,-6l9066,1349r4,-6l9076,1338r7,-6l9093,1327r12,-3l9108,1324r-37,l9079,1299xm9240,1320r-68,l9185,1321r17,4l9207,1329r3,5l9212,1338r1,5l9211,1356r-3,11l9204,1381r-27,82l9203,1463r35,-108l9241,1343r1,-16l9241,1320r-1,xm9164,1297r-19,l9129,1298r-13,2l9105,1302r-12,4l9082,1313r-9,11l9108,1324r7,-2l9127,1321r13,-1l9154,1320r86,l9237,1315r-4,-7l9226,1303r-11,-2l9206,1299r-11,-1l9181,1297r-17,xe" stroked="f">
              <v:stroke joinstyle="round"/>
              <v:formulas/>
              <v:path arrowok="t" o:connecttype="segments"/>
            </v:shape>
            <v:shape id="_x0000_s1044" style="position:absolute;left:2709;top:304;width:847;height:683" coordorigin="2709,304" coordsize="847,683" o:spt="100" adj="0,,0" path="m3458,304r-439,l2709,987r238,l3052,756r230,l3315,755r27,-4l3364,746r18,-9l3396,726r14,-16l3423,689r12,-25l3461,606r-341,l3188,454r341,l3544,422r4,-8l3551,407r2,-7l3554,392r1,-6l3555,380r-1,-17l3549,348r-8,-13l3529,324r-14,-9l3498,309r-19,-4l3458,304xm3529,454r-280,l3257,457r7,6l3271,468r3,8l3274,487r,2l3273,492r,2l3272,497r-1,2l3225,606r236,l3529,454xe" fillcolor="#003e7e" stroked="f">
              <v:stroke joinstyle="round"/>
              <v:formulas/>
              <v:path arrowok="t" o:connecttype="segments"/>
            </v:shape>
            <v:shape id="_x0000_s1043" style="position:absolute;left:3321;top:304;width:907;height:683" coordorigin="3321,304" coordsize="907,683" o:spt="100" adj="0,,0" path="m3921,557r-245,l3321,987r732,l4097,837r-389,l3921,557xm4150,304r-365,l3719,454r227,l3953,456r5,4l3963,465r3,5l3966,480r-1,3l3964,487r,1l3964,489,3856,837r241,l4222,405r2,-6l4225,393r2,-10l4227,379r,-5l4226,359r-4,-14l4215,333r-9,-10l4195,315r-13,-6l4167,305r-17,-1xe" fillcolor="#003e7e" stroked="f">
              <v:stroke joinstyle="round"/>
              <v:formulas/>
              <v:path arrowok="t" o:connecttype="segments"/>
            </v:shape>
            <v:shape id="_x0000_s1042" style="position:absolute;left:4121;top:304;width:713;height:683" coordorigin="4121,304" coordsize="713,683" path="m4833,304r-288,l4508,305r-77,16l4377,380r-60,134l4302,567r,9l4337,630r92,38l4457,678r33,13l4514,704r14,13l4533,730r,4l4532,737r-2,10l4528,752r-2,5l4510,793r-56,41l4406,837r-217,l4121,987r318,l4497,985r86,-12l4652,930r32,-53l4747,734r5,-11l4757,711r2,-12l4762,688r2,-10l4764,668r-27,-56l4671,576r-76,-26l4565,540r-21,-10l4531,520r-4,-9l4527,509r,-2l4529,501r1,-3l4532,495r9,-18l4601,454r164,l4833,304xe" fillcolor="#003e7e" stroked="f">
              <v:path arrowok="t"/>
            </v:shape>
            <v:shape id="_x0000_s1041" style="position:absolute;left:4723;top:304;width:713;height:683" coordorigin="4723,304" coordsize="713,683" path="m5435,304r-288,l5111,305r-77,16l4980,380r-60,134l4904,567r1,9l4940,630r91,38l5060,678r33,13l5117,704r14,13l5136,730r,4l5135,737r-1,5l5133,747r-2,5l5129,757r-16,36l5057,834r-48,3l4792,837r-69,150l5042,987r58,-2l5186,973r69,-43l5287,877r63,-143l5355,723r4,-12l5362,699r3,-11l5366,678r,-10l5340,612r-67,-36l5197,550r-29,-10l5147,530r-13,-10l5130,511r,-2l5130,507r1,-3l5132,501r1,-3l5135,495r8,-18l5203,454r164,l5435,304xe" fillcolor="#003e7e" stroked="f">
              <v:path arrowok="t"/>
            </v:shape>
            <v:shape id="_x0000_s1040" style="position:absolute;left:5334;top:304;width:847;height:683" coordorigin="5334,304" coordsize="847,683" o:spt="100" adj="0,,0" path="m6083,304r-439,l5334,987r237,l5677,756r230,l5939,755r28,-4l5989,746r17,-9l6021,726r13,-16l6047,689r13,-25l6086,606r-341,l5813,454r341,l6168,422r4,-8l6175,407r4,-15l6180,386r,-6l6178,363r-5,-15l6165,335r-11,-11l6140,315r-17,-6l6104,305r-21,-1xm6154,454r-281,l5882,457r7,6l5896,468r3,8l5899,487r,2l5898,492r,2l5897,497r-1,2l5849,606r237,l6154,454xe" fillcolor="#003e7e" stroked="f">
              <v:stroke joinstyle="round"/>
              <v:formulas/>
              <v:path arrowok="t" o:connecttype="segments"/>
            </v:shape>
            <v:shape id="_x0000_s1039" style="position:absolute;left:6065;top:304;width:806;height:683" coordorigin="6065,304" coordsize="806,683" o:spt="100" adj="0,,0" path="m6772,304r-303,l6431,305r-32,5l6372,316r-21,10l6333,339r-17,17l6301,378r-14,26l6078,869r-4,9l6070,886r-2,7l6066,900r-1,7l6066,913r1,16l6072,943r8,13l6091,967r15,8l6122,982r19,3l6162,987r303,l6503,985r33,-4l6563,975r21,-10l6602,952r17,-17l6634,913r13,-26l6670,837r-293,l6366,834r-15,-10l6348,817r,-13l6348,801r1,-3l6349,795r1,-3l6352,789,6483,497r5,-10l6495,479r7,-8l6510,465r9,-5l6528,457r11,-2l6550,454r294,l6858,422r4,-9l6866,405r2,-7l6870,391r1,-6l6870,378r-1,-15l6864,348r-8,-13l6844,324r-14,-9l6813,309r-19,-4l6772,304xm6844,454r-282,l6572,457r7,5l6586,468r3,7l6589,487r,1l6589,490r-1,2l6587,495r-2,4l6452,793r-5,11l6440,813r-6,7l6427,826r-10,7l6405,837r265,l6844,454xe" fillcolor="#003e7e" stroked="f">
              <v:stroke joinstyle="round"/>
              <v:formulas/>
              <v:path arrowok="t" o:connecttype="segments"/>
            </v:shape>
            <v:shape id="_x0000_s1038" style="position:absolute;left:6727;top:304;width:847;height:683" coordorigin="6727,304" coordsize="847,683" o:spt="100" adj="0,,0" path="m7476,304r-439,l6727,987r235,l7089,707r279,l7385,707r15,-3l7413,701r11,-6l7434,688r9,-9l7451,667r7,-13l7498,565r-343,l7205,452r344,l7562,422r4,-8l7569,407r4,-15l7574,386r,-6l7572,363r-5,-15l7559,335r-11,-11l7533,315r-16,-6l7498,305r-22,-1xm7362,707r-201,l7170,711r7,6l7184,723r3,8l7187,742r,2l7186,749r-1,2l7184,753,7081,987r225,l7385,812r4,-8l7392,797r2,-8l7396,781r1,-6l7397,756r-3,-12l7382,724r-9,-9l7362,707xm7549,452r-272,l7285,455r7,5l7298,466r4,7l7302,485r-1,3l7300,493r,2l7299,498r-27,67l7498,565r51,-113xe" fillcolor="#003e7e" stroked="f">
              <v:stroke joinstyle="round"/>
              <v:formulas/>
              <v:path arrowok="t" o:connecttype="segments"/>
            </v:shape>
            <v:shape id="_x0000_s1037" style="position:absolute;left:7533;top:304;width:704;height:683" coordorigin="7533,304" coordsize="704,683" o:spt="100" adj="0,,0" path="m8013,454r-237,l7533,987r238,l8013,454xm8236,304r-568,l7600,454r568,l8236,304xe" fillcolor="#003e7e" stroked="f">
              <v:stroke joinstyle="round"/>
              <v:formulas/>
              <v:path arrowok="t" o:connecttype="segments"/>
            </v:shape>
            <v:shape id="_x0000_s1036" type="#_x0000_t75" style="position:absolute;left:2722;top:1147;width:3145;height:63">
              <v:imagedata r:id="rId108" o:title=""/>
            </v:shape>
            <v:shape id="_x0000_s1035" type="#_x0000_t75" style="position:absolute;left:5912;top:1114;width:166;height:187">
              <v:imagedata r:id="rId109" o:title=""/>
            </v:shape>
            <v:shape id="_x0000_s1034" style="position:absolute;left:6199;top:1114;width:159;height:187" coordorigin="6199,1114" coordsize="159,187" o:spt="100" adj="0,,0" path="m6229,1234r-30,2l6200,1252r3,13l6210,1277r9,8l6231,1292r12,5l6257,1300r15,1l6283,1300r10,-1l6303,1296r9,-3l6323,1288r8,-7l6334,1277r-70,l6256,1275r-15,-8l6236,1262r-3,-6l6231,1250r-2,-8l6229,1234xm6288,1114r-15,1l6261,1118r-11,4l6241,1129r-11,10l6224,1151r,22l6226,1181r4,6l6234,1193r5,6l6247,1203r4,3l6261,1211r33,14l6304,1230r4,5l6312,1240r2,5l6314,1257r-3,7l6297,1274r-10,3l6334,1277r3,-4l6342,1264r3,-9l6345,1233r-5,-11l6330,1213r-6,-5l6315,1202r-13,-6l6286,1189r-14,-6l6263,1178r-8,-7l6252,1166r,-11l6255,1150r6,-5l6267,1140r8,-2l6347,1138r-8,-9l6329,1123r-11,-5l6304,1115r-16,-1xm6347,1138r-48,l6309,1141r14,12l6327,1162r1,11l6357,1170r-1,-12l6352,1148r-5,-10l6347,1138xe" fillcolor="#003e7e" stroked="f">
              <v:stroke joinstyle="round"/>
              <v:formulas/>
              <v:path arrowok="t" o:connecttype="segments"/>
            </v:shape>
            <v:shape id="_x0000_s1033" style="position:absolute;left:6375;top:1114;width:166;height:187" coordorigin="6375,1114" coordsize="166,187" o:spt="100" adj="0,,0" path="m6470,1114r-12,1l6446,1117r-12,4l6423,1127r-10,8l6404,1144r-8,11l6388,1168r-6,14l6378,1196r-2,14l6375,1225r,11l6377,1246r3,10l6383,1265r6,12l6398,1285r11,7l6420,1298r12,3l6445,1301r15,-2l6475,1296r13,-6l6500,1281r5,-5l6434,1276r-9,-5l6417,1263r-8,-9l6406,1241r,-20l6406,1218r,-3l6538,1215r1,-9l6540,1197r,-5l6411,1192r5,-13l6421,1168r7,-9l6435,1151r11,-9l6458,1138r66,l6521,1134r-10,-9l6499,1119r-14,-4l6470,1114xm6500,1236r-6,13l6486,1259r-20,13l6456,1276r49,l6510,1271r9,-11l6525,1250r4,-11l6500,1236xm6524,1138r-41,l6492,1142r16,16l6512,1170r-1,18l6511,1192r29,l6540,1186r-1,-14l6535,1157r-6,-12l6524,1138xe" fillcolor="#003e7e" stroked="f">
              <v:stroke joinstyle="round"/>
              <v:formulas/>
              <v:path arrowok="t" o:connecttype="segments"/>
            </v:shape>
            <v:shape id="_x0000_s1032" style="position:absolute;left:6560;top:1114;width:134;height:183" coordorigin="6560,1114" coordsize="134,183" o:spt="100" adj="0,,0" path="m6624,1118r-27,l6560,1297r29,l6604,1225r5,-21l6615,1186r8,-14l6631,1161r6,-7l6617,1154r7,-36xm6677,1114r-15,l6653,1117r-9,7l6637,1130r-7,6l6623,1145r-6,9l6637,1154r5,-5l6653,1143r30,l6693,1120r-9,-4l6677,1114xm6683,1143r-13,l6675,1145r6,4l6683,1143xe" fillcolor="#003e7e" stroked="f">
              <v:stroke joinstyle="round"/>
              <v:formulas/>
              <v:path arrowok="t" o:connecttype="segments"/>
            </v:shape>
            <v:shape id="_x0000_s1031" style="position:absolute;left:6691;top:1118;width:166;height:179" coordorigin="6691,1118" coordsize="166,179" o:spt="100" adj="0,,0" path="m6720,1118r-29,l6720,1297r34,l6769,1269r-27,l6740,1252r-2,-15l6737,1226r-2,-10l6720,1118xm6856,1118r-32,l6764,1226r-7,12l6752,1249r-6,10l6742,1269r27,l6856,1118xe" fillcolor="#003e7e" stroked="f">
              <v:stroke joinstyle="round"/>
              <v:formulas/>
              <v:path arrowok="t" o:connecttype="segments"/>
            </v:shape>
            <v:shape id="_x0000_s1030" style="position:absolute;left:6846;top:1050;width:82;height:247" coordorigin="6846,1050" coordsize="82,247" o:spt="100" adj="0,,0" path="m6928,1050r-30,l6890,1085r31,l6928,1050xm6914,1118r-31,l6846,1297r30,l6914,1118xe" fillcolor="#003e7e" stroked="f">
              <v:stroke joinstyle="round"/>
              <v:formulas/>
              <v:path arrowok="t" o:connecttype="segments"/>
            </v:shape>
            <v:shape id="_x0000_s1029" style="position:absolute;left:6931;top:1114;width:157;height:187" coordorigin="6931,1114" coordsize="157,187" o:spt="100" adj="0,,0" path="m7026,1114r-14,1l6999,1118r-11,4l6976,1129r-10,8l6957,1147r-7,11l6943,1172r-5,14l6934,1200r-2,15l6931,1229r2,16l6936,1259r6,12l6950,1282r9,8l6970,1296r13,4l6997,1301r13,-1l7022,1297r12,-5l7045,1284r8,-7l6987,1277r-8,-4l6972,1266r-6,-8l6962,1247r,-18l6963,1220r1,-11l6967,1198r3,-12l6974,1175r5,-10l6985,1157r6,-6l7000,1143r11,-4l7079,1139r-8,-9l7062,1123r-10,-5l7039,1115r-13,-1xm7047,1232r-4,10l7038,1252r-6,7l7026,1266r-9,7l7007,1277r46,l7055,1275r9,-11l7071,1250r6,-15l7047,1232xm7079,1139r-46,l7042,1142r13,13l7058,1164r,11l7088,1173r-1,-13l7084,1149r-5,-10xe" fillcolor="#003e7e" stroked="f">
              <v:stroke joinstyle="round"/>
              <v:formulas/>
              <v:path arrowok="t" o:connecttype="segments"/>
            </v:shape>
            <v:shape id="_x0000_s1028" style="position:absolute;left:7102;top:1114;width:166;height:187" coordorigin="7102,1114" coordsize="166,187" o:spt="100" adj="0,,0" path="m7197,1114r-12,1l7173,1117r-11,4l7151,1127r-10,8l7131,1144r-8,11l7116,1168r-6,14l7106,1196r-3,14l7102,1225r1,11l7104,1246r3,10l7111,1265r6,12l7125,1285r11,7l7147,1298r12,3l7173,1301r15,-2l7202,1296r13,-6l7227,1281r6,-5l7162,1276r-10,-5l7137,1254r-4,-13l7133,1221r,-3l7134,1215r131,l7267,1206r1,-9l7268,1192r-129,l7143,1179r6,-11l7155,1159r8,-8l7173,1142r12,-4l7252,1138r-3,-4l7238,1125r-12,-6l7213,1115r-16,-1xm7227,1236r-5,13l7214,1259r-21,13l7183,1276r50,l7238,1271r8,-11l7252,1250r5,-11l7227,1236xm7252,1138r-42,l7220,1142r15,16l7239,1170r,22l7268,1192r,-4l7266,1172r-3,-15l7257,1145r-5,-7xe" fillcolor="#003e7e" stroked="f">
              <v:stroke joinstyle="round"/>
              <v:formulas/>
              <v:path arrowok="t" o:connecttype="segments"/>
            </v:shape>
            <v:shape id="_x0000_s1027" type="#_x0000_t75" style="position:absolute;left:7389;top:1046;width:315;height:255">
              <v:imagedata r:id="rId110" o:title=""/>
            </v:shape>
            <w10:wrap type="topAndBottom" anchorx="page"/>
          </v:group>
        </w:pict>
      </w:r>
    </w:p>
    <w:p w:rsidR="00AD7C49" w:rsidRDefault="00AD7C49">
      <w:pPr>
        <w:pStyle w:val="BodyText"/>
        <w:spacing w:before="3"/>
        <w:rPr>
          <w:sz w:val="12"/>
        </w:rPr>
      </w:pPr>
    </w:p>
    <w:p w:rsidR="00AD7C49" w:rsidRDefault="00F40580">
      <w:pPr>
        <w:pStyle w:val="BodyText"/>
        <w:spacing w:before="104" w:line="260" w:lineRule="exact"/>
        <w:ind w:left="4927" w:right="5015" w:hanging="3"/>
        <w:jc w:val="both"/>
        <w:rPr>
          <w:rFonts w:ascii="Futura Md BT"/>
        </w:rPr>
      </w:pPr>
      <w:r>
        <w:rPr>
          <w:rFonts w:ascii="Futura Md BT"/>
          <w:color w:val="231F20"/>
        </w:rPr>
        <w:t>3401 Metro</w:t>
      </w:r>
      <w:r>
        <w:rPr>
          <w:rFonts w:ascii="Futura Md BT"/>
          <w:color w:val="231F20"/>
          <w:spacing w:val="-11"/>
        </w:rPr>
        <w:t xml:space="preserve"> </w:t>
      </w:r>
      <w:r>
        <w:rPr>
          <w:rFonts w:ascii="Futura Md BT"/>
          <w:color w:val="231F20"/>
        </w:rPr>
        <w:t>Parkway Fort Myers, FL 33901 Fax: 239.432.2035</w:t>
      </w:r>
    </w:p>
    <w:p w:rsidR="00AD7C49" w:rsidRDefault="00F40580">
      <w:pPr>
        <w:spacing w:before="5" w:line="249" w:lineRule="auto"/>
        <w:ind w:left="4129" w:right="4220" w:firstLine="4"/>
        <w:jc w:val="center"/>
        <w:rPr>
          <w:color w:val="231F20"/>
        </w:rPr>
      </w:pPr>
      <w:r>
        <w:rPr>
          <w:color w:val="231F20"/>
        </w:rPr>
        <w:t>Florida Relay Service-Dial 711 for TTY assistance and other available services.</w:t>
      </w:r>
    </w:p>
    <w:p w:rsidR="00AD7C49" w:rsidRDefault="00AD7C49">
      <w:pPr>
        <w:pStyle w:val="BodyText"/>
        <w:rPr>
          <w:b w:val="0"/>
          <w:sz w:val="24"/>
        </w:rPr>
      </w:pPr>
    </w:p>
    <w:p w:rsidR="00F539BA" w:rsidRDefault="00F539BA" w:rsidP="00F539BA">
      <w:pPr>
        <w:pStyle w:val="BodyText"/>
        <w:jc w:val="center"/>
        <w:rPr>
          <w:b w:val="0"/>
          <w:sz w:val="24"/>
        </w:rPr>
      </w:pPr>
      <w:r>
        <w:rPr>
          <w:b w:val="0"/>
          <w:sz w:val="24"/>
        </w:rPr>
        <w:t xml:space="preserve">Accessible format is available upon request. </w:t>
      </w:r>
    </w:p>
    <w:p w:rsidR="00AD7C49" w:rsidRDefault="00AD7C49">
      <w:pPr>
        <w:pStyle w:val="BodyText"/>
        <w:rPr>
          <w:b w:val="0"/>
          <w:sz w:val="24"/>
        </w:rPr>
      </w:pPr>
    </w:p>
    <w:p w:rsidR="00AD7C49" w:rsidRDefault="00AD7C49">
      <w:pPr>
        <w:pStyle w:val="BodyText"/>
        <w:rPr>
          <w:b w:val="0"/>
          <w:sz w:val="24"/>
        </w:rPr>
      </w:pPr>
    </w:p>
    <w:p w:rsidR="00AD7C49" w:rsidRDefault="00AD7C49">
      <w:pPr>
        <w:pStyle w:val="BodyText"/>
        <w:rPr>
          <w:b w:val="0"/>
          <w:sz w:val="24"/>
        </w:rPr>
      </w:pPr>
    </w:p>
    <w:p w:rsidR="00AD7C49" w:rsidRDefault="00AD7C49">
      <w:pPr>
        <w:pStyle w:val="BodyText"/>
        <w:rPr>
          <w:b w:val="0"/>
          <w:sz w:val="24"/>
        </w:rPr>
      </w:pPr>
    </w:p>
    <w:p w:rsidR="00AD7C49" w:rsidRDefault="00AD7C49">
      <w:pPr>
        <w:pStyle w:val="BodyText"/>
        <w:rPr>
          <w:b w:val="0"/>
          <w:sz w:val="24"/>
        </w:rPr>
      </w:pPr>
    </w:p>
    <w:p w:rsidR="00AD7C49" w:rsidRDefault="00AD7C49">
      <w:pPr>
        <w:pStyle w:val="BodyText"/>
        <w:rPr>
          <w:b w:val="0"/>
          <w:sz w:val="24"/>
        </w:rPr>
      </w:pPr>
    </w:p>
    <w:p w:rsidR="00AD7C49" w:rsidRDefault="00F40580">
      <w:pPr>
        <w:spacing w:before="182"/>
        <w:ind w:left="3986" w:right="4095"/>
        <w:jc w:val="center"/>
        <w:rPr>
          <w:sz w:val="20"/>
        </w:rPr>
      </w:pPr>
      <w:r>
        <w:rPr>
          <w:color w:val="231F20"/>
          <w:sz w:val="20"/>
        </w:rPr>
        <w:t>Revised 12/1/2016</w:t>
      </w:r>
    </w:p>
    <w:sectPr w:rsidR="00AD7C49" w:rsidSect="00AD7C49">
      <w:pgSz w:w="12240" w:h="15840"/>
      <w:pgMar w:top="1500" w:right="0" w:bottom="2160" w:left="0" w:header="0" w:footer="178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C49" w:rsidRDefault="00AD7C49" w:rsidP="00AD7C49">
      <w:r>
        <w:separator/>
      </w:r>
    </w:p>
  </w:endnote>
  <w:endnote w:type="continuationSeparator" w:id="0">
    <w:p w:rsidR="00AD7C49" w:rsidRDefault="00AD7C49" w:rsidP="00AD7C4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altName w:val="Agency FB"/>
    <w:panose1 w:val="020B0503020202020204"/>
    <w:charset w:val="00"/>
    <w:family w:val="swiss"/>
    <w:pitch w:val="variable"/>
    <w:sig w:usb0="00000003" w:usb1="00000000" w:usb2="00000000" w:usb3="00000000" w:csb0="00000001" w:csb1="00000000"/>
  </w:font>
  <w:font w:name="Futura Md BT">
    <w:altName w:val="Futura Md BT"/>
    <w:panose1 w:val="020B06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C49" w:rsidRDefault="00F40580">
    <w:pPr>
      <w:pStyle w:val="BodyText"/>
      <w:spacing w:line="14" w:lineRule="auto"/>
      <w:rPr>
        <w:b w:val="0"/>
        <w:sz w:val="20"/>
      </w:rPr>
    </w:pPr>
    <w:r>
      <w:rPr>
        <w:noProof/>
      </w:rPr>
      <w:drawing>
        <wp:anchor distT="0" distB="0" distL="0" distR="0" simplePos="0" relativeHeight="251657216" behindDoc="1" locked="0" layoutInCell="1" allowOverlap="1">
          <wp:simplePos x="0" y="0"/>
          <wp:positionH relativeFrom="page">
            <wp:posOffset>0</wp:posOffset>
          </wp:positionH>
          <wp:positionV relativeFrom="page">
            <wp:posOffset>8597975</wp:posOffset>
          </wp:positionV>
          <wp:extent cx="7772400" cy="146042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7772400" cy="1460425"/>
                  </a:xfrm>
                  <a:prstGeom prst="rect">
                    <a:avLst/>
                  </a:prstGeom>
                </pic:spPr>
              </pic:pic>
            </a:graphicData>
          </a:graphic>
        </wp:anchor>
      </w:drawing>
    </w:r>
    <w:r w:rsidR="00AD7C49" w:rsidRPr="00AD7C49">
      <w:pict>
        <v:shapetype id="_x0000_t202" coordsize="21600,21600" o:spt="202" path="m,l,21600r21600,l21600,xe">
          <v:stroke joinstyle="miter"/>
          <v:path gradientshapeok="t" o:connecttype="rect"/>
        </v:shapetype>
        <v:shape id="_x0000_s2049" type="#_x0000_t202" style="position:absolute;margin-left:298pt;margin-top:691.2pt;width:16pt;height:15.3pt;z-index:-251658240;mso-position-horizontal-relative:page;mso-position-vertical-relative:page" filled="f" stroked="f">
          <v:textbox inset="0,0,0,0">
            <w:txbxContent>
              <w:p w:rsidR="00AD7C49" w:rsidRDefault="00AD7C49">
                <w:pPr>
                  <w:spacing w:before="10"/>
                  <w:ind w:left="40"/>
                  <w:rPr>
                    <w:rFonts w:ascii="Times New Roman"/>
                    <w:sz w:val="24"/>
                  </w:rPr>
                </w:pPr>
                <w:r>
                  <w:fldChar w:fldCharType="begin"/>
                </w:r>
                <w:r w:rsidR="00F40580">
                  <w:rPr>
                    <w:rFonts w:ascii="Times New Roman"/>
                    <w:color w:val="091F20"/>
                    <w:sz w:val="24"/>
                  </w:rPr>
                  <w:instrText xml:space="preserve"> PAGE </w:instrText>
                </w:r>
                <w:r>
                  <w:fldChar w:fldCharType="separate"/>
                </w:r>
                <w:r w:rsidR="00F539BA">
                  <w:rPr>
                    <w:rFonts w:ascii="Times New Roman"/>
                    <w:noProof/>
                    <w:color w:val="091F20"/>
                    <w:sz w:val="24"/>
                  </w:rPr>
                  <w:t>11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C49" w:rsidRDefault="00AD7C49" w:rsidP="00AD7C49">
      <w:r>
        <w:separator/>
      </w:r>
    </w:p>
  </w:footnote>
  <w:footnote w:type="continuationSeparator" w:id="0">
    <w:p w:rsidR="00AD7C49" w:rsidRDefault="00AD7C49" w:rsidP="00AD7C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E23D69"/>
    <w:multiLevelType w:val="hybridMultilevel"/>
    <w:tmpl w:val="68D64A2C"/>
    <w:lvl w:ilvl="0" w:tplc="F0DA7AC4">
      <w:numFmt w:val="bullet"/>
      <w:lvlText w:val="•"/>
      <w:lvlJc w:val="left"/>
      <w:pPr>
        <w:ind w:left="1368" w:hanging="721"/>
      </w:pPr>
      <w:rPr>
        <w:rFonts w:ascii="Arial" w:eastAsia="Arial" w:hAnsi="Arial" w:cs="Arial" w:hint="default"/>
        <w:b/>
        <w:bCs/>
        <w:color w:val="231F20"/>
        <w:spacing w:val="-1"/>
        <w:w w:val="100"/>
        <w:sz w:val="22"/>
        <w:szCs w:val="22"/>
      </w:rPr>
    </w:lvl>
    <w:lvl w:ilvl="1" w:tplc="299803B4">
      <w:numFmt w:val="bullet"/>
      <w:lvlText w:val="•"/>
      <w:lvlJc w:val="left"/>
      <w:pPr>
        <w:ind w:left="5500" w:hanging="159"/>
      </w:pPr>
      <w:rPr>
        <w:rFonts w:ascii="Arial" w:eastAsia="Arial" w:hAnsi="Arial" w:cs="Arial" w:hint="default"/>
        <w:b/>
        <w:bCs/>
        <w:color w:val="231F20"/>
        <w:w w:val="100"/>
        <w:sz w:val="22"/>
        <w:szCs w:val="22"/>
      </w:rPr>
    </w:lvl>
    <w:lvl w:ilvl="2" w:tplc="700AA8E0">
      <w:numFmt w:val="bullet"/>
      <w:lvlText w:val="•"/>
      <w:lvlJc w:val="left"/>
      <w:pPr>
        <w:ind w:left="6248" w:hanging="159"/>
      </w:pPr>
      <w:rPr>
        <w:rFonts w:hint="default"/>
      </w:rPr>
    </w:lvl>
    <w:lvl w:ilvl="3" w:tplc="09BCBF70">
      <w:numFmt w:val="bullet"/>
      <w:lvlText w:val="•"/>
      <w:lvlJc w:val="left"/>
      <w:pPr>
        <w:ind w:left="6997" w:hanging="159"/>
      </w:pPr>
      <w:rPr>
        <w:rFonts w:hint="default"/>
      </w:rPr>
    </w:lvl>
    <w:lvl w:ilvl="4" w:tplc="BDD66FC6">
      <w:numFmt w:val="bullet"/>
      <w:lvlText w:val="•"/>
      <w:lvlJc w:val="left"/>
      <w:pPr>
        <w:ind w:left="7746" w:hanging="159"/>
      </w:pPr>
      <w:rPr>
        <w:rFonts w:hint="default"/>
      </w:rPr>
    </w:lvl>
    <w:lvl w:ilvl="5" w:tplc="6B2AA556">
      <w:numFmt w:val="bullet"/>
      <w:lvlText w:val="•"/>
      <w:lvlJc w:val="left"/>
      <w:pPr>
        <w:ind w:left="8495" w:hanging="159"/>
      </w:pPr>
      <w:rPr>
        <w:rFonts w:hint="default"/>
      </w:rPr>
    </w:lvl>
    <w:lvl w:ilvl="6" w:tplc="582E3CF2">
      <w:numFmt w:val="bullet"/>
      <w:lvlText w:val="•"/>
      <w:lvlJc w:val="left"/>
      <w:pPr>
        <w:ind w:left="9244" w:hanging="159"/>
      </w:pPr>
      <w:rPr>
        <w:rFonts w:hint="default"/>
      </w:rPr>
    </w:lvl>
    <w:lvl w:ilvl="7" w:tplc="7B9CAE72">
      <w:numFmt w:val="bullet"/>
      <w:lvlText w:val="•"/>
      <w:lvlJc w:val="left"/>
      <w:pPr>
        <w:ind w:left="9993" w:hanging="159"/>
      </w:pPr>
      <w:rPr>
        <w:rFonts w:hint="default"/>
      </w:rPr>
    </w:lvl>
    <w:lvl w:ilvl="8" w:tplc="BF4A16A0">
      <w:numFmt w:val="bullet"/>
      <w:lvlText w:val="•"/>
      <w:lvlJc w:val="left"/>
      <w:pPr>
        <w:ind w:left="10742" w:hanging="159"/>
      </w:pPr>
      <w:rPr>
        <w:rFonts w:hint="default"/>
      </w:rPr>
    </w:lvl>
  </w:abstractNum>
  <w:abstractNum w:abstractNumId="1">
    <w:nsid w:val="5F3C3C71"/>
    <w:multiLevelType w:val="hybridMultilevel"/>
    <w:tmpl w:val="0C020EFC"/>
    <w:lvl w:ilvl="0" w:tplc="416EA220">
      <w:start w:val="1"/>
      <w:numFmt w:val="decimal"/>
      <w:lvlText w:val="%1."/>
      <w:lvlJc w:val="left"/>
      <w:pPr>
        <w:ind w:left="1353" w:hanging="721"/>
        <w:jc w:val="right"/>
      </w:pPr>
      <w:rPr>
        <w:rFonts w:ascii="Arial" w:eastAsia="Arial" w:hAnsi="Arial" w:cs="Arial" w:hint="default"/>
        <w:b/>
        <w:bCs/>
        <w:color w:val="231F20"/>
        <w:spacing w:val="-25"/>
        <w:w w:val="99"/>
        <w:sz w:val="22"/>
        <w:szCs w:val="22"/>
      </w:rPr>
    </w:lvl>
    <w:lvl w:ilvl="1" w:tplc="4B207666">
      <w:numFmt w:val="bullet"/>
      <w:lvlText w:val="•"/>
      <w:lvlJc w:val="left"/>
      <w:pPr>
        <w:ind w:left="2448" w:hanging="721"/>
      </w:pPr>
      <w:rPr>
        <w:rFonts w:hint="default"/>
      </w:rPr>
    </w:lvl>
    <w:lvl w:ilvl="2" w:tplc="A520682C">
      <w:numFmt w:val="bullet"/>
      <w:lvlText w:val="•"/>
      <w:lvlJc w:val="left"/>
      <w:pPr>
        <w:ind w:left="3536" w:hanging="721"/>
      </w:pPr>
      <w:rPr>
        <w:rFonts w:hint="default"/>
      </w:rPr>
    </w:lvl>
    <w:lvl w:ilvl="3" w:tplc="FDCC126C">
      <w:numFmt w:val="bullet"/>
      <w:lvlText w:val="•"/>
      <w:lvlJc w:val="left"/>
      <w:pPr>
        <w:ind w:left="4624" w:hanging="721"/>
      </w:pPr>
      <w:rPr>
        <w:rFonts w:hint="default"/>
      </w:rPr>
    </w:lvl>
    <w:lvl w:ilvl="4" w:tplc="2FA4EE7C">
      <w:numFmt w:val="bullet"/>
      <w:lvlText w:val="•"/>
      <w:lvlJc w:val="left"/>
      <w:pPr>
        <w:ind w:left="5712" w:hanging="721"/>
      </w:pPr>
      <w:rPr>
        <w:rFonts w:hint="default"/>
      </w:rPr>
    </w:lvl>
    <w:lvl w:ilvl="5" w:tplc="914CB174">
      <w:numFmt w:val="bullet"/>
      <w:lvlText w:val="•"/>
      <w:lvlJc w:val="left"/>
      <w:pPr>
        <w:ind w:left="6800" w:hanging="721"/>
      </w:pPr>
      <w:rPr>
        <w:rFonts w:hint="default"/>
      </w:rPr>
    </w:lvl>
    <w:lvl w:ilvl="6" w:tplc="56789940">
      <w:numFmt w:val="bullet"/>
      <w:lvlText w:val="•"/>
      <w:lvlJc w:val="left"/>
      <w:pPr>
        <w:ind w:left="7888" w:hanging="721"/>
      </w:pPr>
      <w:rPr>
        <w:rFonts w:hint="default"/>
      </w:rPr>
    </w:lvl>
    <w:lvl w:ilvl="7" w:tplc="BEA0A6D6">
      <w:numFmt w:val="bullet"/>
      <w:lvlText w:val="•"/>
      <w:lvlJc w:val="left"/>
      <w:pPr>
        <w:ind w:left="8976" w:hanging="721"/>
      </w:pPr>
      <w:rPr>
        <w:rFonts w:hint="default"/>
      </w:rPr>
    </w:lvl>
    <w:lvl w:ilvl="8" w:tplc="06EAB43A">
      <w:numFmt w:val="bullet"/>
      <w:lvlText w:val="•"/>
      <w:lvlJc w:val="left"/>
      <w:pPr>
        <w:ind w:left="10064" w:hanging="721"/>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
  <w:rsids>
    <w:rsidRoot w:val="00AD7C49"/>
    <w:rsid w:val="00AD7C49"/>
    <w:rsid w:val="00F53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7C49"/>
    <w:rPr>
      <w:rFonts w:ascii="Arial" w:eastAsia="Arial" w:hAnsi="Arial" w:cs="Arial"/>
    </w:rPr>
  </w:style>
  <w:style w:type="paragraph" w:styleId="Heading1">
    <w:name w:val="heading 1"/>
    <w:basedOn w:val="Normal"/>
    <w:uiPriority w:val="1"/>
    <w:qFormat/>
    <w:rsid w:val="00AD7C49"/>
    <w:pPr>
      <w:ind w:left="619"/>
      <w:jc w:val="both"/>
      <w:outlineLvl w:val="0"/>
    </w:pPr>
    <w:rPr>
      <w:rFonts w:ascii="Arial Black" w:eastAsia="Arial Black" w:hAnsi="Arial Black" w:cs="Arial Bl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D7C49"/>
    <w:rPr>
      <w:b/>
      <w:bCs/>
    </w:rPr>
  </w:style>
  <w:style w:type="paragraph" w:styleId="ListParagraph">
    <w:name w:val="List Paragraph"/>
    <w:basedOn w:val="Normal"/>
    <w:uiPriority w:val="1"/>
    <w:qFormat/>
    <w:rsid w:val="00AD7C49"/>
    <w:pPr>
      <w:ind w:left="1353" w:hanging="720"/>
    </w:pPr>
  </w:style>
  <w:style w:type="paragraph" w:customStyle="1" w:styleId="TableParagraph">
    <w:name w:val="Table Paragraph"/>
    <w:basedOn w:val="Normal"/>
    <w:uiPriority w:val="1"/>
    <w:qFormat/>
    <w:rsid w:val="00AD7C49"/>
  </w:style>
  <w:style w:type="paragraph" w:styleId="BalloonText">
    <w:name w:val="Balloon Text"/>
    <w:basedOn w:val="Normal"/>
    <w:link w:val="BalloonTextChar"/>
    <w:uiPriority w:val="99"/>
    <w:semiHidden/>
    <w:unhideWhenUsed/>
    <w:rsid w:val="00F539BA"/>
    <w:rPr>
      <w:rFonts w:ascii="Tahoma" w:hAnsi="Tahoma" w:cs="Tahoma"/>
      <w:sz w:val="16"/>
      <w:szCs w:val="16"/>
    </w:rPr>
  </w:style>
  <w:style w:type="character" w:customStyle="1" w:styleId="BalloonTextChar">
    <w:name w:val="Balloon Text Char"/>
    <w:basedOn w:val="DefaultParagraphFont"/>
    <w:link w:val="BalloonText"/>
    <w:uiPriority w:val="99"/>
    <w:semiHidden/>
    <w:rsid w:val="00F539BA"/>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customXml" Target="../customXml/item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ideleetran.com/"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customXml" Target="../customXml/item2.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customXml" Target="../customXml/item3.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DE78E7F29ACA3148BC4B98138706FF70" ma:contentTypeVersion="1" ma:contentTypeDescription="Upload an image." ma:contentTypeScope="" ma:versionID="f214070431fc1d0511cc9bd781559776">
  <xsd:schema xmlns:xsd="http://www.w3.org/2001/XMLSchema" xmlns:xs="http://www.w3.org/2001/XMLSchema" xmlns:p="http://schemas.microsoft.com/office/2006/metadata/properties" xmlns:ns1="http://schemas.microsoft.com/sharepoint/v3" xmlns:ns2="6934C799-45A3-4328-9CBE-684E7CC94C9D" xmlns:ns3="http://schemas.microsoft.com/sharepoint/v3/fields" targetNamespace="http://schemas.microsoft.com/office/2006/metadata/properties" ma:root="true" ma:fieldsID="73ee4d35b5836e885a906907149d0c6f" ns1:_="" ns2:_="" ns3:_="">
    <xsd:import namespace="http://schemas.microsoft.com/sharepoint/v3"/>
    <xsd:import namespace="6934C799-45A3-4328-9CBE-684E7CC94C9D"/>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internalName="PublishingStartDate">
      <xsd:simpleType>
        <xsd:restriction base="dms:Unknown"/>
      </xsd:simpleType>
    </xsd:element>
    <xsd:element name="PublishingExpirationDate" ma:index="2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34C799-45A3-4328-9CBE-684E7CC94C9D"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ImageCreateDate xmlns="6934C799-45A3-4328-9CBE-684E7CC94C9D" xsi:nil="true"/>
    <wic_System_Copyright xmlns="http://schemas.microsoft.com/sharepoint/v3/fields" xsi:nil="true"/>
  </documentManagement>
</p:properties>
</file>

<file path=customXml/itemProps1.xml><?xml version="1.0" encoding="utf-8"?>
<ds:datastoreItem xmlns:ds="http://schemas.openxmlformats.org/officeDocument/2006/customXml" ds:itemID="{CFE3A433-A17A-42AF-8D5A-AD81CD92E062}"/>
</file>

<file path=customXml/itemProps2.xml><?xml version="1.0" encoding="utf-8"?>
<ds:datastoreItem xmlns:ds="http://schemas.openxmlformats.org/officeDocument/2006/customXml" ds:itemID="{856C7BB8-5E46-4752-BFC3-AA26F14E6A03}"/>
</file>

<file path=customXml/itemProps3.xml><?xml version="1.0" encoding="utf-8"?>
<ds:datastoreItem xmlns:ds="http://schemas.openxmlformats.org/officeDocument/2006/customXml" ds:itemID="{CA17CE3D-49E5-46A5-9B7E-600DEF839666}"/>
</file>

<file path=docProps/app.xml><?xml version="1.0" encoding="utf-8"?>
<Properties xmlns="http://schemas.openxmlformats.org/officeDocument/2006/extended-properties" xmlns:vt="http://schemas.openxmlformats.org/officeDocument/2006/docPropsVTypes">
  <Template>Normal.dotm</Template>
  <TotalTime>0</TotalTime>
  <Pages>11</Pages>
  <Words>3748</Words>
  <Characters>21370</Characters>
  <Application>Microsoft Office Word</Application>
  <DocSecurity>0</DocSecurity>
  <Lines>178</Lines>
  <Paragraphs>50</Paragraphs>
  <ScaleCrop>false</ScaleCrop>
  <Company>Lee County BOCC</Company>
  <LinksUpToDate>false</LinksUpToDate>
  <CharactersWithSpaces>25068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Passport Passenger's Guide</dc:title>
  <dc:creator>Meckley, Katie</dc:creator>
  <cp:keywords/>
  <dc:description/>
  <cp:lastModifiedBy>Katie Meckley</cp:lastModifiedBy>
  <cp:revision>2</cp:revision>
  <dcterms:created xsi:type="dcterms:W3CDTF">2017-03-02T15:15:00Z</dcterms:created>
  <dcterms:modified xsi:type="dcterms:W3CDTF">2017-03-02T15:15:00Z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2016-12-07T00:00:00Z</vt:filetime>
  </property>
  <property fmtid="{D5CDD505-2E9C-101B-9397-08002B2CF9AE}" pid="3" name="Creator">
    <vt:lpwstr>Adobe InDesign CC 2015 (Windows)</vt:lpwstr>
  </property>
  <property fmtid="{D5CDD505-2E9C-101B-9397-08002B2CF9AE}" pid="4" name="LastSaved">
    <vt:filetime>2016-12-12T00:00:00Z</vt:filetime>
  </property>
  <property fmtid="{D5CDD505-2E9C-101B-9397-08002B2CF9AE}" pid="5" name="ContentTypeId">
    <vt:lpwstr>0x0101009148F5A04DDD49CBA7127AADA5FB792B00AADE34325A8B49CDA8BB4DB53328F21400DE78E7F29ACA3148BC4B98138706FF70</vt:lpwstr>
  </property>
</Properties>
</file>